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AC4C0" w14:textId="11114E4D" w:rsidR="002F062B" w:rsidRPr="006D700F" w:rsidRDefault="002F062B" w:rsidP="002F062B">
      <w:pPr>
        <w:widowControl/>
        <w:jc w:val="right"/>
        <w:rPr>
          <w:rFonts w:asciiTheme="minorEastAsia" w:hAnsiTheme="minorEastAsia" w:cs="Times New Roman"/>
          <w:szCs w:val="24"/>
        </w:rPr>
      </w:pPr>
      <w:r w:rsidRPr="006D700F">
        <w:rPr>
          <w:rFonts w:asciiTheme="minorEastAsia" w:hAnsiTheme="minorEastAsia" w:cs="Times New Roman" w:hint="eastAsia"/>
          <w:szCs w:val="24"/>
        </w:rPr>
        <w:t>20</w:t>
      </w:r>
      <w:r w:rsidR="006D700F" w:rsidRPr="006D700F">
        <w:rPr>
          <w:rFonts w:asciiTheme="minorEastAsia" w:hAnsiTheme="minorEastAsia" w:cs="Times New Roman" w:hint="eastAsia"/>
          <w:szCs w:val="24"/>
        </w:rPr>
        <w:t>1</w:t>
      </w:r>
      <w:r w:rsidR="006F3A0E">
        <w:rPr>
          <w:rFonts w:asciiTheme="minorEastAsia" w:hAnsiTheme="minorEastAsia" w:cs="Times New Roman" w:hint="eastAsia"/>
          <w:szCs w:val="24"/>
        </w:rPr>
        <w:t>5</w:t>
      </w:r>
      <w:r w:rsidRPr="006D700F">
        <w:rPr>
          <w:rFonts w:asciiTheme="minorEastAsia" w:hAnsiTheme="minorEastAsia" w:cs="Times New Roman" w:hint="eastAsia"/>
          <w:szCs w:val="24"/>
        </w:rPr>
        <w:t>年</w:t>
      </w:r>
      <w:r w:rsidR="006F3A0E">
        <w:rPr>
          <w:rFonts w:asciiTheme="minorEastAsia" w:hAnsiTheme="minorEastAsia" w:cs="Times New Roman" w:hint="eastAsia"/>
          <w:szCs w:val="24"/>
        </w:rPr>
        <w:t>4</w:t>
      </w:r>
      <w:r w:rsidRPr="006D700F">
        <w:rPr>
          <w:rFonts w:asciiTheme="minorEastAsia" w:hAnsiTheme="minorEastAsia" w:cs="Times New Roman" w:hint="eastAsia"/>
          <w:szCs w:val="24"/>
        </w:rPr>
        <w:t>月</w:t>
      </w:r>
      <w:r w:rsidR="00371386">
        <w:rPr>
          <w:rFonts w:asciiTheme="minorEastAsia" w:hAnsiTheme="minorEastAsia" w:cs="Times New Roman" w:hint="eastAsia"/>
          <w:szCs w:val="24"/>
        </w:rPr>
        <w:t>25</w:t>
      </w:r>
      <w:r w:rsidR="006F3A0E">
        <w:rPr>
          <w:rFonts w:asciiTheme="minorEastAsia" w:hAnsiTheme="minorEastAsia" w:cs="Times New Roman" w:hint="eastAsia"/>
          <w:szCs w:val="24"/>
        </w:rPr>
        <w:t>日</w:t>
      </w:r>
      <w:r w:rsidR="000F4C74">
        <w:rPr>
          <w:rFonts w:asciiTheme="minorEastAsia" w:hAnsiTheme="minorEastAsia" w:cs="Times New Roman" w:hint="eastAsia"/>
          <w:szCs w:val="24"/>
        </w:rPr>
        <w:t>作成</w:t>
      </w:r>
    </w:p>
    <w:p w14:paraId="4CDAE0ED" w14:textId="77777777" w:rsidR="002F062B" w:rsidRPr="006D700F" w:rsidRDefault="002F062B" w:rsidP="002F062B">
      <w:pPr>
        <w:widowControl/>
        <w:jc w:val="left"/>
        <w:rPr>
          <w:rFonts w:asciiTheme="minorEastAsia" w:hAnsiTheme="minorEastAsia" w:cs="Times New Roman"/>
          <w:szCs w:val="24"/>
        </w:rPr>
      </w:pPr>
    </w:p>
    <w:p w14:paraId="56900655" w14:textId="75BB9F5C" w:rsidR="006D700F" w:rsidRPr="006D700F" w:rsidRDefault="002F062B" w:rsidP="006D700F">
      <w:pPr>
        <w:pStyle w:val="1"/>
        <w:jc w:val="center"/>
      </w:pPr>
      <w:r w:rsidRPr="006D700F">
        <w:rPr>
          <w:rFonts w:hint="eastAsia"/>
        </w:rPr>
        <w:t>年金加入履歴に基づく</w:t>
      </w:r>
      <w:r w:rsidR="00A80ADD">
        <w:rPr>
          <w:rFonts w:hint="eastAsia"/>
        </w:rPr>
        <w:t>「</w:t>
      </w:r>
      <w:r w:rsidRPr="006D700F">
        <w:rPr>
          <w:rFonts w:hint="eastAsia"/>
        </w:rPr>
        <w:t>くらしと仕事に関するインターネット調査</w:t>
      </w:r>
      <w:r w:rsidR="00A80ADD">
        <w:rPr>
          <w:rFonts w:hint="eastAsia"/>
        </w:rPr>
        <w:t>」</w:t>
      </w:r>
    </w:p>
    <w:p w14:paraId="104619A5" w14:textId="3BD2A397" w:rsidR="00D657E1" w:rsidRPr="006D700F" w:rsidRDefault="00A80ADD" w:rsidP="006D700F">
      <w:pPr>
        <w:pStyle w:val="1"/>
        <w:jc w:val="center"/>
      </w:pPr>
      <w:r>
        <w:rPr>
          <w:rFonts w:hint="eastAsia"/>
        </w:rPr>
        <w:t>201</w:t>
      </w:r>
      <w:r w:rsidR="000E5012">
        <w:rPr>
          <w:rFonts w:hint="eastAsia"/>
        </w:rPr>
        <w:t>1</w:t>
      </w:r>
      <w:r>
        <w:rPr>
          <w:rFonts w:hint="eastAsia"/>
        </w:rPr>
        <w:t>年</w:t>
      </w:r>
      <w:r w:rsidR="002F062B" w:rsidRPr="006D700F">
        <w:rPr>
          <w:rFonts w:hint="eastAsia"/>
        </w:rPr>
        <w:t>調査の概要</w:t>
      </w:r>
    </w:p>
    <w:p w14:paraId="6C528DA7" w14:textId="77777777" w:rsidR="00D657E1" w:rsidRPr="006D700F" w:rsidRDefault="00D657E1" w:rsidP="00D657E1">
      <w:pPr>
        <w:rPr>
          <w:rFonts w:asciiTheme="minorEastAsia" w:hAnsiTheme="minorEastAsia" w:cs="Times New Roman"/>
          <w:szCs w:val="24"/>
        </w:rPr>
      </w:pPr>
    </w:p>
    <w:p w14:paraId="36114125" w14:textId="77777777" w:rsidR="002F062B" w:rsidRPr="006D700F" w:rsidRDefault="002F062B" w:rsidP="00D657E1">
      <w:pPr>
        <w:rPr>
          <w:rFonts w:asciiTheme="minorEastAsia" w:hAnsiTheme="minorEastAsia" w:cs="Times New Roman"/>
          <w:szCs w:val="24"/>
        </w:rPr>
      </w:pPr>
    </w:p>
    <w:p w14:paraId="4EFCFD7C" w14:textId="77777777" w:rsidR="00D657E1" w:rsidRPr="006D700F" w:rsidRDefault="00D657E1" w:rsidP="006D700F">
      <w:pPr>
        <w:pStyle w:val="2"/>
        <w:numPr>
          <w:ilvl w:val="0"/>
          <w:numId w:val="8"/>
        </w:numPr>
      </w:pPr>
      <w:r w:rsidRPr="006D700F">
        <w:rPr>
          <w:rFonts w:hint="eastAsia"/>
        </w:rPr>
        <w:t>調査の目的</w:t>
      </w:r>
    </w:p>
    <w:p w14:paraId="5A955E1B" w14:textId="567C0550" w:rsidR="00D657E1" w:rsidRPr="006D700F" w:rsidRDefault="00D657E1" w:rsidP="00D657E1">
      <w:pPr>
        <w:rPr>
          <w:rFonts w:asciiTheme="minorEastAsia" w:hAnsiTheme="minorEastAsia" w:cs="Times New Roman"/>
          <w:szCs w:val="24"/>
        </w:rPr>
      </w:pPr>
      <w:r w:rsidRPr="006D700F">
        <w:rPr>
          <w:rFonts w:asciiTheme="minorEastAsia" w:hAnsiTheme="minorEastAsia" w:cs="Times New Roman" w:hint="eastAsia"/>
          <w:szCs w:val="24"/>
        </w:rPr>
        <w:t xml:space="preserve">　</w:t>
      </w:r>
      <w:r w:rsidR="000E5012" w:rsidRPr="000E5012">
        <w:rPr>
          <w:rFonts w:asciiTheme="minorEastAsia" w:hAnsiTheme="minorEastAsia" w:cs="Times New Roman" w:hint="eastAsia"/>
          <w:szCs w:val="24"/>
        </w:rPr>
        <w:t>本調査は、各個人について新規入職時以降の就業行動や婚姻、子育ての実態、および年金の加入履歴等を把握するとともに、それらが現時点の社会経済的状況や主観的厚生に及</w:t>
      </w:r>
      <w:bookmarkStart w:id="0" w:name="_GoBack"/>
      <w:r w:rsidR="000E5012" w:rsidRPr="000E5012">
        <w:rPr>
          <w:rFonts w:asciiTheme="minorEastAsia" w:hAnsiTheme="minorEastAsia" w:cs="Times New Roman" w:hint="eastAsia"/>
          <w:szCs w:val="24"/>
        </w:rPr>
        <w:t>ぼす影響等を調査することを目的とする。</w:t>
      </w:r>
    </w:p>
    <w:bookmarkEnd w:id="0"/>
    <w:p w14:paraId="2F480667" w14:textId="77777777" w:rsidR="00D657E1" w:rsidRPr="006D700F" w:rsidRDefault="00D657E1" w:rsidP="00D657E1">
      <w:pPr>
        <w:rPr>
          <w:rFonts w:asciiTheme="minorEastAsia" w:hAnsiTheme="minorEastAsia" w:cs="Times New Roman"/>
          <w:szCs w:val="24"/>
        </w:rPr>
      </w:pPr>
    </w:p>
    <w:p w14:paraId="792A7A07" w14:textId="77777777" w:rsidR="00D657E1" w:rsidRPr="006D700F" w:rsidRDefault="00D657E1" w:rsidP="009E67BE">
      <w:pPr>
        <w:pStyle w:val="2"/>
        <w:numPr>
          <w:ilvl w:val="0"/>
          <w:numId w:val="8"/>
        </w:numPr>
      </w:pPr>
      <w:r w:rsidRPr="006D700F">
        <w:rPr>
          <w:rFonts w:hint="eastAsia"/>
        </w:rPr>
        <w:t>調査の対象および客体</w:t>
      </w:r>
    </w:p>
    <w:p w14:paraId="77520089" w14:textId="77777777" w:rsidR="000E5012" w:rsidRDefault="000E5012" w:rsidP="000E5012">
      <w:pPr>
        <w:ind w:firstLineChars="100" w:firstLine="210"/>
      </w:pPr>
      <w:r>
        <w:rPr>
          <w:rFonts w:hint="eastAsia"/>
        </w:rPr>
        <w:t>「ねんきん定期便」が送付される全国の公的年金の加入者（ただし、共済組合の加入者を除き、かつ詳細版</w:t>
      </w:r>
      <w:r>
        <w:rPr>
          <w:rFonts w:hint="eastAsia"/>
        </w:rPr>
        <w:t xml:space="preserve"> </w:t>
      </w:r>
      <w:r>
        <w:rPr>
          <w:rFonts w:hint="eastAsia"/>
        </w:rPr>
        <w:t>を保管している者に限っている）であり、かつ、インターネット調査会社のモニターとして登録されている者のうち、</w:t>
      </w:r>
    </w:p>
    <w:p w14:paraId="1FEB70F9" w14:textId="77777777" w:rsidR="000E5012" w:rsidRDefault="000E5012" w:rsidP="000E5012">
      <w:pPr>
        <w:ind w:firstLineChars="100" w:firstLine="210"/>
      </w:pPr>
      <w:r>
        <w:rPr>
          <w:rFonts w:hint="eastAsia"/>
        </w:rPr>
        <w:t>1971</w:t>
      </w:r>
      <w:r>
        <w:rPr>
          <w:rFonts w:hint="eastAsia"/>
        </w:rPr>
        <w:t>年</w:t>
      </w:r>
      <w:r>
        <w:rPr>
          <w:rFonts w:hint="eastAsia"/>
        </w:rPr>
        <w:t>11</w:t>
      </w:r>
      <w:r>
        <w:rPr>
          <w:rFonts w:hint="eastAsia"/>
        </w:rPr>
        <w:t>月</w:t>
      </w:r>
      <w:r>
        <w:rPr>
          <w:rFonts w:hint="eastAsia"/>
        </w:rPr>
        <w:t>1</w:t>
      </w:r>
      <w:r>
        <w:rPr>
          <w:rFonts w:hint="eastAsia"/>
        </w:rPr>
        <w:t>日生まれ～</w:t>
      </w:r>
      <w:r>
        <w:rPr>
          <w:rFonts w:hint="eastAsia"/>
        </w:rPr>
        <w:t>1981</w:t>
      </w:r>
      <w:r>
        <w:rPr>
          <w:rFonts w:hint="eastAsia"/>
        </w:rPr>
        <w:t>年</w:t>
      </w:r>
      <w:r>
        <w:rPr>
          <w:rFonts w:hint="eastAsia"/>
        </w:rPr>
        <w:t>10</w:t>
      </w:r>
      <w:r>
        <w:rPr>
          <w:rFonts w:hint="eastAsia"/>
        </w:rPr>
        <w:t>月</w:t>
      </w:r>
      <w:r>
        <w:rPr>
          <w:rFonts w:hint="eastAsia"/>
        </w:rPr>
        <w:t>31</w:t>
      </w:r>
      <w:r>
        <w:rPr>
          <w:rFonts w:hint="eastAsia"/>
        </w:rPr>
        <w:t>日生まれ（以下、</w:t>
      </w:r>
      <w:r>
        <w:rPr>
          <w:rFonts w:hint="eastAsia"/>
        </w:rPr>
        <w:t>30</w:t>
      </w:r>
      <w:r>
        <w:rPr>
          <w:rFonts w:hint="eastAsia"/>
        </w:rPr>
        <w:t>歳代と呼ぶ）</w:t>
      </w:r>
    </w:p>
    <w:p w14:paraId="2659B4D5" w14:textId="77777777" w:rsidR="000E5012" w:rsidRDefault="000E5012" w:rsidP="000E5012">
      <w:pPr>
        <w:ind w:firstLineChars="100" w:firstLine="210"/>
      </w:pPr>
      <w:r>
        <w:rPr>
          <w:rFonts w:hint="eastAsia"/>
        </w:rPr>
        <w:t>1961</w:t>
      </w:r>
      <w:r>
        <w:rPr>
          <w:rFonts w:hint="eastAsia"/>
        </w:rPr>
        <w:t>年</w:t>
      </w:r>
      <w:r>
        <w:rPr>
          <w:rFonts w:hint="eastAsia"/>
        </w:rPr>
        <w:t>11</w:t>
      </w:r>
      <w:r>
        <w:rPr>
          <w:rFonts w:hint="eastAsia"/>
        </w:rPr>
        <w:t>月</w:t>
      </w:r>
      <w:r>
        <w:rPr>
          <w:rFonts w:hint="eastAsia"/>
        </w:rPr>
        <w:t>1</w:t>
      </w:r>
      <w:r>
        <w:rPr>
          <w:rFonts w:hint="eastAsia"/>
        </w:rPr>
        <w:t>日生まれ～</w:t>
      </w:r>
      <w:r>
        <w:rPr>
          <w:rFonts w:hint="eastAsia"/>
        </w:rPr>
        <w:t>1971</w:t>
      </w:r>
      <w:r>
        <w:rPr>
          <w:rFonts w:hint="eastAsia"/>
        </w:rPr>
        <w:t>年</w:t>
      </w:r>
      <w:r>
        <w:rPr>
          <w:rFonts w:hint="eastAsia"/>
        </w:rPr>
        <w:t>10</w:t>
      </w:r>
      <w:r>
        <w:rPr>
          <w:rFonts w:hint="eastAsia"/>
        </w:rPr>
        <w:t>月</w:t>
      </w:r>
      <w:r>
        <w:rPr>
          <w:rFonts w:hint="eastAsia"/>
        </w:rPr>
        <w:t>31</w:t>
      </w:r>
      <w:r>
        <w:rPr>
          <w:rFonts w:hint="eastAsia"/>
        </w:rPr>
        <w:t>日生まれ（以下、</w:t>
      </w:r>
      <w:r>
        <w:rPr>
          <w:rFonts w:hint="eastAsia"/>
        </w:rPr>
        <w:t>40</w:t>
      </w:r>
      <w:r>
        <w:rPr>
          <w:rFonts w:hint="eastAsia"/>
        </w:rPr>
        <w:t>歳代と呼ぶ）</w:t>
      </w:r>
    </w:p>
    <w:p w14:paraId="5A7B27F1" w14:textId="7F69629E" w:rsidR="000E5012" w:rsidRDefault="000E5012" w:rsidP="000E5012">
      <w:pPr>
        <w:ind w:firstLineChars="100" w:firstLine="210"/>
      </w:pPr>
      <w:r>
        <w:rPr>
          <w:rFonts w:hint="eastAsia"/>
        </w:rPr>
        <w:t>195</w:t>
      </w:r>
      <w:r w:rsidR="00E85500">
        <w:rPr>
          <w:rFonts w:hint="eastAsia"/>
        </w:rPr>
        <w:t>0</w:t>
      </w:r>
      <w:r>
        <w:rPr>
          <w:rFonts w:hint="eastAsia"/>
        </w:rPr>
        <w:t>年</w:t>
      </w:r>
      <w:r>
        <w:rPr>
          <w:rFonts w:hint="eastAsia"/>
        </w:rPr>
        <w:t>4</w:t>
      </w:r>
      <w:r>
        <w:rPr>
          <w:rFonts w:hint="eastAsia"/>
        </w:rPr>
        <w:t>月</w:t>
      </w:r>
      <w:r>
        <w:rPr>
          <w:rFonts w:hint="eastAsia"/>
        </w:rPr>
        <w:t>1</w:t>
      </w:r>
      <w:r>
        <w:rPr>
          <w:rFonts w:hint="eastAsia"/>
        </w:rPr>
        <w:t>日生まれ～</w:t>
      </w:r>
      <w:r>
        <w:rPr>
          <w:rFonts w:hint="eastAsia"/>
        </w:rPr>
        <w:t>1960</w:t>
      </w:r>
      <w:r>
        <w:rPr>
          <w:rFonts w:hint="eastAsia"/>
        </w:rPr>
        <w:t>年</w:t>
      </w:r>
      <w:r>
        <w:rPr>
          <w:rFonts w:hint="eastAsia"/>
        </w:rPr>
        <w:t>3</w:t>
      </w:r>
      <w:r>
        <w:rPr>
          <w:rFonts w:hint="eastAsia"/>
        </w:rPr>
        <w:t>月</w:t>
      </w:r>
      <w:r>
        <w:rPr>
          <w:rFonts w:hint="eastAsia"/>
        </w:rPr>
        <w:t>31</w:t>
      </w:r>
      <w:r>
        <w:rPr>
          <w:rFonts w:hint="eastAsia"/>
        </w:rPr>
        <w:t>日生まれ（以下、</w:t>
      </w:r>
      <w:r>
        <w:rPr>
          <w:rFonts w:hint="eastAsia"/>
        </w:rPr>
        <w:t>50</w:t>
      </w:r>
      <w:r>
        <w:rPr>
          <w:rFonts w:hint="eastAsia"/>
        </w:rPr>
        <w:t>歳代と呼ぶ）</w:t>
      </w:r>
    </w:p>
    <w:p w14:paraId="44D2C2E0" w14:textId="1489075A" w:rsidR="00C85347" w:rsidRDefault="000E5012" w:rsidP="000E5012">
      <w:pPr>
        <w:rPr>
          <w:rFonts w:asciiTheme="minorEastAsia" w:hAnsiTheme="minorEastAsia" w:cs="メイリオ"/>
        </w:rPr>
      </w:pPr>
      <w:r>
        <w:rPr>
          <w:rFonts w:hint="eastAsia"/>
        </w:rPr>
        <w:t>について、男女各</w:t>
      </w:r>
      <w:r>
        <w:rPr>
          <w:rFonts w:hint="eastAsia"/>
        </w:rPr>
        <w:t>1,000</w:t>
      </w:r>
      <w:r>
        <w:rPr>
          <w:rFonts w:hint="eastAsia"/>
        </w:rPr>
        <w:t>人を割り当て、約</w:t>
      </w:r>
      <w:r>
        <w:rPr>
          <w:rFonts w:hint="eastAsia"/>
        </w:rPr>
        <w:t>6,000</w:t>
      </w:r>
      <w:r>
        <w:rPr>
          <w:rFonts w:hint="eastAsia"/>
        </w:rPr>
        <w:t>人を調査客体とした。</w:t>
      </w:r>
    </w:p>
    <w:p w14:paraId="19C52783" w14:textId="77777777" w:rsidR="00F12C16" w:rsidRPr="00C85347" w:rsidRDefault="00F12C16" w:rsidP="00C85347">
      <w:pPr>
        <w:rPr>
          <w:rFonts w:asciiTheme="minorEastAsia" w:hAnsiTheme="minorEastAsia" w:cs="メイリオ"/>
        </w:rPr>
      </w:pPr>
    </w:p>
    <w:p w14:paraId="6C94E280" w14:textId="6296B847" w:rsidR="00D657E1" w:rsidRPr="006D700F" w:rsidRDefault="00D657E1" w:rsidP="00C85347">
      <w:pPr>
        <w:pStyle w:val="2"/>
        <w:numPr>
          <w:ilvl w:val="0"/>
          <w:numId w:val="8"/>
        </w:numPr>
      </w:pPr>
      <w:r w:rsidRPr="006D700F">
        <w:rPr>
          <w:rFonts w:hint="eastAsia"/>
        </w:rPr>
        <w:t>調査の期日</w:t>
      </w:r>
    </w:p>
    <w:p w14:paraId="7EA1AA39" w14:textId="2888ABA8" w:rsidR="00D657E1" w:rsidRPr="000E5012" w:rsidRDefault="00D657E1" w:rsidP="000E5012">
      <w:pPr>
        <w:rPr>
          <w:rFonts w:cs="メイリオ"/>
          <w:szCs w:val="24"/>
        </w:rPr>
      </w:pPr>
      <w:r w:rsidRPr="000E5012">
        <w:rPr>
          <w:rFonts w:cs="メイリオ"/>
          <w:szCs w:val="24"/>
        </w:rPr>
        <w:t xml:space="preserve">　</w:t>
      </w:r>
      <w:r w:rsidR="000E5012" w:rsidRPr="000E5012">
        <w:rPr>
          <w:rFonts w:cs="メイリオ"/>
          <w:szCs w:val="24"/>
        </w:rPr>
        <w:t>30</w:t>
      </w:r>
      <w:r w:rsidR="000E5012" w:rsidRPr="000E5012">
        <w:rPr>
          <w:rFonts w:cs="メイリオ"/>
          <w:szCs w:val="24"/>
        </w:rPr>
        <w:t>歳代と</w:t>
      </w:r>
      <w:r w:rsidR="000E5012" w:rsidRPr="000E5012">
        <w:rPr>
          <w:rFonts w:cs="メイリオ"/>
          <w:szCs w:val="24"/>
        </w:rPr>
        <w:t>40</w:t>
      </w:r>
      <w:r w:rsidR="000E5012" w:rsidRPr="000E5012">
        <w:rPr>
          <w:rFonts w:cs="メイリオ"/>
          <w:szCs w:val="24"/>
        </w:rPr>
        <w:t>歳代については、</w:t>
      </w:r>
      <w:r w:rsidR="000E5012" w:rsidRPr="000E5012">
        <w:rPr>
          <w:rFonts w:cs="メイリオ"/>
          <w:szCs w:val="24"/>
        </w:rPr>
        <w:t>2011</w:t>
      </w:r>
      <w:r w:rsidR="000E5012" w:rsidRPr="000E5012">
        <w:rPr>
          <w:rFonts w:cs="メイリオ"/>
          <w:szCs w:val="24"/>
        </w:rPr>
        <w:t>年</w:t>
      </w:r>
      <w:r w:rsidR="000E5012" w:rsidRPr="000E5012">
        <w:rPr>
          <w:rFonts w:cs="メイリオ"/>
          <w:szCs w:val="24"/>
        </w:rPr>
        <w:t>11</w:t>
      </w:r>
      <w:r w:rsidR="000E5012" w:rsidRPr="000E5012">
        <w:rPr>
          <w:rFonts w:cs="メイリオ"/>
          <w:szCs w:val="24"/>
        </w:rPr>
        <w:t>月</w:t>
      </w:r>
      <w:r w:rsidR="000E5012" w:rsidRPr="000E5012">
        <w:rPr>
          <w:rFonts w:cs="メイリオ"/>
          <w:szCs w:val="24"/>
        </w:rPr>
        <w:t>5</w:t>
      </w:r>
      <w:r w:rsidR="000E5012" w:rsidRPr="000E5012">
        <w:rPr>
          <w:rFonts w:cs="メイリオ"/>
          <w:szCs w:val="24"/>
        </w:rPr>
        <w:t>日（土）から</w:t>
      </w:r>
      <w:r w:rsidR="000E5012" w:rsidRPr="000E5012">
        <w:rPr>
          <w:rFonts w:cs="メイリオ"/>
          <w:szCs w:val="24"/>
        </w:rPr>
        <w:t>11</w:t>
      </w:r>
      <w:r w:rsidR="000E5012" w:rsidRPr="000E5012">
        <w:rPr>
          <w:rFonts w:cs="メイリオ"/>
          <w:szCs w:val="24"/>
        </w:rPr>
        <w:t>月</w:t>
      </w:r>
      <w:r w:rsidR="000E5012" w:rsidRPr="000E5012">
        <w:rPr>
          <w:rFonts w:cs="メイリオ"/>
          <w:szCs w:val="24"/>
        </w:rPr>
        <w:t>9</w:t>
      </w:r>
      <w:r w:rsidR="000E5012" w:rsidRPr="000E5012">
        <w:rPr>
          <w:rFonts w:cs="メイリオ"/>
          <w:szCs w:val="24"/>
        </w:rPr>
        <w:t>日（水）まで実施した。また、</w:t>
      </w:r>
      <w:r w:rsidR="000E5012" w:rsidRPr="000E5012">
        <w:rPr>
          <w:rFonts w:cs="メイリオ"/>
          <w:szCs w:val="24"/>
        </w:rPr>
        <w:t>50</w:t>
      </w:r>
      <w:r w:rsidR="000E5012" w:rsidRPr="000E5012">
        <w:rPr>
          <w:rFonts w:cs="メイリオ"/>
          <w:szCs w:val="24"/>
        </w:rPr>
        <w:t>歳代については、「ねんきん定期便」の転記を中心とした先行調査を</w:t>
      </w:r>
      <w:r w:rsidR="000E5012" w:rsidRPr="000E5012">
        <w:rPr>
          <w:rFonts w:cs="メイリオ"/>
          <w:szCs w:val="24"/>
        </w:rPr>
        <w:t>2010</w:t>
      </w:r>
      <w:r w:rsidR="000E5012" w:rsidRPr="000E5012">
        <w:rPr>
          <w:rFonts w:cs="メイリオ"/>
          <w:szCs w:val="24"/>
        </w:rPr>
        <w:t>年</w:t>
      </w:r>
      <w:r w:rsidR="000E5012" w:rsidRPr="000E5012">
        <w:rPr>
          <w:rFonts w:cs="メイリオ"/>
          <w:szCs w:val="24"/>
        </w:rPr>
        <w:t>7</w:t>
      </w:r>
      <w:r w:rsidR="000E5012" w:rsidRPr="000E5012">
        <w:rPr>
          <w:rFonts w:cs="メイリオ"/>
          <w:szCs w:val="24"/>
        </w:rPr>
        <w:t>月</w:t>
      </w:r>
      <w:r w:rsidR="000E5012" w:rsidRPr="000E5012">
        <w:rPr>
          <w:rFonts w:cs="メイリオ"/>
          <w:szCs w:val="24"/>
        </w:rPr>
        <w:t>29</w:t>
      </w:r>
      <w:r w:rsidR="000E5012" w:rsidRPr="000E5012">
        <w:rPr>
          <w:rFonts w:cs="メイリオ"/>
          <w:szCs w:val="24"/>
        </w:rPr>
        <w:t>日（木）から</w:t>
      </w:r>
      <w:r w:rsidR="000E5012" w:rsidRPr="000E5012">
        <w:rPr>
          <w:rFonts w:cs="メイリオ"/>
          <w:szCs w:val="24"/>
        </w:rPr>
        <w:t>8</w:t>
      </w:r>
      <w:r w:rsidR="000E5012" w:rsidRPr="000E5012">
        <w:rPr>
          <w:rFonts w:cs="メイリオ"/>
          <w:szCs w:val="24"/>
        </w:rPr>
        <w:t>月</w:t>
      </w:r>
      <w:r w:rsidR="000E5012" w:rsidRPr="000E5012">
        <w:rPr>
          <w:rFonts w:cs="メイリオ"/>
          <w:szCs w:val="24"/>
        </w:rPr>
        <w:t>1</w:t>
      </w:r>
      <w:r w:rsidR="000E5012" w:rsidRPr="000E5012">
        <w:rPr>
          <w:rFonts w:cs="メイリオ"/>
          <w:szCs w:val="24"/>
        </w:rPr>
        <w:t>日（日）まで（第</w:t>
      </w:r>
      <w:r w:rsidR="000E5012" w:rsidRPr="000E5012">
        <w:rPr>
          <w:rFonts w:cs="メイリオ"/>
          <w:szCs w:val="24"/>
        </w:rPr>
        <w:t>1</w:t>
      </w:r>
      <w:r w:rsidR="000E5012" w:rsidRPr="000E5012">
        <w:rPr>
          <w:rFonts w:cs="メイリオ"/>
          <w:szCs w:val="24"/>
        </w:rPr>
        <w:t>回）、</w:t>
      </w:r>
      <w:r w:rsidR="000E5012" w:rsidRPr="000E5012">
        <w:rPr>
          <w:rFonts w:cs="メイリオ"/>
          <w:szCs w:val="24"/>
        </w:rPr>
        <w:t>2011</w:t>
      </w:r>
      <w:r w:rsidR="000E5012" w:rsidRPr="000E5012">
        <w:rPr>
          <w:rFonts w:cs="メイリオ"/>
          <w:szCs w:val="24"/>
        </w:rPr>
        <w:t>年</w:t>
      </w:r>
      <w:r w:rsidR="000E5012" w:rsidRPr="000E5012">
        <w:rPr>
          <w:rFonts w:cs="メイリオ"/>
          <w:szCs w:val="24"/>
        </w:rPr>
        <w:t>9</w:t>
      </w:r>
      <w:r w:rsidR="000E5012" w:rsidRPr="000E5012">
        <w:rPr>
          <w:rFonts w:cs="メイリオ"/>
          <w:szCs w:val="24"/>
        </w:rPr>
        <w:t>月</w:t>
      </w:r>
      <w:r w:rsidR="000E5012" w:rsidRPr="000E5012">
        <w:rPr>
          <w:rFonts w:cs="メイリオ"/>
          <w:szCs w:val="24"/>
        </w:rPr>
        <w:t>8</w:t>
      </w:r>
      <w:r w:rsidR="000E5012" w:rsidRPr="000E5012">
        <w:rPr>
          <w:rFonts w:cs="メイリオ"/>
          <w:szCs w:val="24"/>
        </w:rPr>
        <w:t>日（木）から</w:t>
      </w:r>
      <w:r w:rsidR="000E5012" w:rsidRPr="000E5012">
        <w:rPr>
          <w:rFonts w:cs="メイリオ"/>
          <w:szCs w:val="24"/>
        </w:rPr>
        <w:t>9</w:t>
      </w:r>
      <w:r w:rsidR="000E5012" w:rsidRPr="000E5012">
        <w:rPr>
          <w:rFonts w:cs="メイリオ"/>
          <w:szCs w:val="24"/>
        </w:rPr>
        <w:t>月</w:t>
      </w:r>
      <w:r w:rsidR="000E5012" w:rsidRPr="000E5012">
        <w:rPr>
          <w:rFonts w:cs="メイリオ"/>
          <w:szCs w:val="24"/>
        </w:rPr>
        <w:t>11</w:t>
      </w:r>
      <w:r w:rsidR="000E5012" w:rsidRPr="000E5012">
        <w:rPr>
          <w:rFonts w:cs="メイリオ"/>
          <w:szCs w:val="24"/>
        </w:rPr>
        <w:t>日（日）までの</w:t>
      </w:r>
      <w:r w:rsidR="000E5012">
        <w:rPr>
          <w:rFonts w:cs="メイリオ" w:hint="eastAsia"/>
          <w:szCs w:val="24"/>
        </w:rPr>
        <w:t>2</w:t>
      </w:r>
      <w:r w:rsidR="000E5012" w:rsidRPr="000E5012">
        <w:rPr>
          <w:rFonts w:cs="メイリオ"/>
          <w:szCs w:val="24"/>
        </w:rPr>
        <w:t>回にわたって実施し、転記項目以外の追跡調査を</w:t>
      </w:r>
      <w:r w:rsidR="000E5012" w:rsidRPr="000E5012">
        <w:rPr>
          <w:rFonts w:cs="メイリオ"/>
          <w:szCs w:val="24"/>
        </w:rPr>
        <w:t>2011</w:t>
      </w:r>
      <w:r w:rsidR="000E5012" w:rsidRPr="000E5012">
        <w:rPr>
          <w:rFonts w:cs="メイリオ"/>
          <w:szCs w:val="24"/>
        </w:rPr>
        <w:t>年</w:t>
      </w:r>
      <w:r w:rsidR="000E5012" w:rsidRPr="000E5012">
        <w:rPr>
          <w:rFonts w:cs="メイリオ"/>
          <w:szCs w:val="24"/>
        </w:rPr>
        <w:t>12</w:t>
      </w:r>
      <w:r w:rsidR="000E5012" w:rsidRPr="000E5012">
        <w:rPr>
          <w:rFonts w:cs="メイリオ"/>
          <w:szCs w:val="24"/>
        </w:rPr>
        <w:t>月</w:t>
      </w:r>
      <w:r w:rsidR="000E5012" w:rsidRPr="000E5012">
        <w:rPr>
          <w:rFonts w:cs="メイリオ"/>
          <w:szCs w:val="24"/>
        </w:rPr>
        <w:t>2</w:t>
      </w:r>
      <w:r w:rsidR="000E5012" w:rsidRPr="000E5012">
        <w:rPr>
          <w:rFonts w:cs="メイリオ"/>
          <w:szCs w:val="24"/>
        </w:rPr>
        <w:t>日（金）から</w:t>
      </w:r>
      <w:r w:rsidR="000E5012" w:rsidRPr="000E5012">
        <w:rPr>
          <w:rFonts w:cs="メイリオ"/>
          <w:szCs w:val="24"/>
        </w:rPr>
        <w:t>12</w:t>
      </w:r>
      <w:r w:rsidR="000E5012" w:rsidRPr="000E5012">
        <w:rPr>
          <w:rFonts w:cs="メイリオ"/>
          <w:szCs w:val="24"/>
        </w:rPr>
        <w:t>月</w:t>
      </w:r>
      <w:r w:rsidR="000E5012" w:rsidRPr="000E5012">
        <w:rPr>
          <w:rFonts w:cs="メイリオ"/>
          <w:szCs w:val="24"/>
        </w:rPr>
        <w:t>5</w:t>
      </w:r>
      <w:r w:rsidR="000E5012" w:rsidRPr="000E5012">
        <w:rPr>
          <w:rFonts w:cs="メイリオ"/>
          <w:szCs w:val="24"/>
        </w:rPr>
        <w:t>日（月）まで実施した。</w:t>
      </w:r>
    </w:p>
    <w:p w14:paraId="597F0347" w14:textId="77777777" w:rsidR="000E5012" w:rsidRPr="006D700F" w:rsidRDefault="000E5012" w:rsidP="000E5012">
      <w:pPr>
        <w:rPr>
          <w:rFonts w:asciiTheme="minorEastAsia" w:hAnsiTheme="minorEastAsia" w:cs="メイリオ"/>
          <w:szCs w:val="24"/>
        </w:rPr>
      </w:pPr>
    </w:p>
    <w:p w14:paraId="1B0C43EC" w14:textId="77777777" w:rsidR="00D657E1" w:rsidRPr="006D700F" w:rsidRDefault="00D657E1" w:rsidP="00F12C16">
      <w:pPr>
        <w:pStyle w:val="2"/>
        <w:numPr>
          <w:ilvl w:val="0"/>
          <w:numId w:val="8"/>
        </w:numPr>
      </w:pPr>
      <w:r w:rsidRPr="006D700F">
        <w:rPr>
          <w:rFonts w:hint="eastAsia"/>
        </w:rPr>
        <w:t>調査の事項</w:t>
      </w:r>
      <w:r w:rsidRPr="006D700F">
        <w:rPr>
          <w:vertAlign w:val="superscript"/>
        </w:rPr>
        <w:footnoteReference w:id="1"/>
      </w:r>
    </w:p>
    <w:p w14:paraId="40967ED7" w14:textId="6059326D" w:rsidR="00D657E1" w:rsidRPr="000E5012" w:rsidRDefault="00D657E1" w:rsidP="00D657E1">
      <w:pPr>
        <w:rPr>
          <w:rFonts w:cs="メイリオ"/>
          <w:szCs w:val="24"/>
        </w:rPr>
      </w:pPr>
      <w:r w:rsidRPr="006D700F">
        <w:rPr>
          <w:rFonts w:asciiTheme="minorEastAsia" w:hAnsiTheme="minorEastAsia" w:cs="Times New Roman" w:hint="eastAsia"/>
          <w:szCs w:val="24"/>
        </w:rPr>
        <w:t xml:space="preserve">　</w:t>
      </w:r>
      <w:r w:rsidRPr="000E5012">
        <w:rPr>
          <w:rFonts w:cs="Times New Roman"/>
          <w:szCs w:val="24"/>
        </w:rPr>
        <w:t>調査の事項は</w:t>
      </w:r>
      <w:r w:rsidRPr="000E5012">
        <w:rPr>
          <w:rFonts w:cs="メイリオ"/>
          <w:szCs w:val="24"/>
        </w:rPr>
        <w:t>、</w:t>
      </w:r>
      <w:r w:rsidR="000E5012">
        <w:rPr>
          <w:rFonts w:cs="メイリオ" w:hint="eastAsia"/>
          <w:szCs w:val="24"/>
        </w:rPr>
        <w:t>（</w:t>
      </w:r>
      <w:r w:rsidR="000E5012" w:rsidRPr="000E5012">
        <w:rPr>
          <w:rFonts w:cs="メイリオ"/>
          <w:szCs w:val="24"/>
        </w:rPr>
        <w:t>1</w:t>
      </w:r>
      <w:r w:rsidR="000E5012">
        <w:rPr>
          <w:rFonts w:cs="メイリオ" w:hint="eastAsia"/>
          <w:szCs w:val="24"/>
        </w:rPr>
        <w:t>）</w:t>
      </w:r>
      <w:r w:rsidRPr="000E5012">
        <w:rPr>
          <w:rFonts w:cs="メイリオ"/>
          <w:szCs w:val="24"/>
        </w:rPr>
        <w:t>年金加入記録や賃金履歴等、</w:t>
      </w:r>
      <w:r w:rsidR="000E5012" w:rsidRPr="000E5012">
        <w:rPr>
          <w:rFonts w:cs="メイリオ"/>
          <w:szCs w:val="24"/>
        </w:rPr>
        <w:t>「ねんきん定期便」から</w:t>
      </w:r>
      <w:r w:rsidRPr="000E5012">
        <w:rPr>
          <w:rFonts w:cs="メイリオ"/>
          <w:szCs w:val="24"/>
        </w:rPr>
        <w:t>得られる行政データからの転記事項、（</w:t>
      </w:r>
      <w:r w:rsidRPr="000E5012">
        <w:rPr>
          <w:rFonts w:cs="メイリオ"/>
          <w:szCs w:val="24"/>
        </w:rPr>
        <w:t>2</w:t>
      </w:r>
      <w:r w:rsidRPr="000E5012">
        <w:rPr>
          <w:rFonts w:cs="メイリオ"/>
          <w:szCs w:val="24"/>
        </w:rPr>
        <w:t>）それらの記録を手掛かりとした回顧パネルに関する事項、および（</w:t>
      </w:r>
      <w:r w:rsidRPr="000E5012">
        <w:rPr>
          <w:rFonts w:cs="メイリオ"/>
          <w:szCs w:val="24"/>
        </w:rPr>
        <w:t>3</w:t>
      </w:r>
      <w:r w:rsidRPr="000E5012">
        <w:rPr>
          <w:rFonts w:cs="メイリオ"/>
          <w:szCs w:val="24"/>
        </w:rPr>
        <w:t>）現時点の暮らしと仕事に関する事項、の</w:t>
      </w:r>
      <w:r w:rsidRPr="000E5012">
        <w:rPr>
          <w:rFonts w:cs="メイリオ"/>
          <w:szCs w:val="24"/>
        </w:rPr>
        <w:t>3</w:t>
      </w:r>
      <w:r w:rsidRPr="000E5012">
        <w:rPr>
          <w:rFonts w:cs="メイリオ"/>
          <w:szCs w:val="24"/>
        </w:rPr>
        <w:t>つに大別される。</w:t>
      </w:r>
    </w:p>
    <w:p w14:paraId="688CCA3B" w14:textId="66FE702E" w:rsidR="00D657E1" w:rsidRPr="000E5012" w:rsidRDefault="000E5012" w:rsidP="000E5012">
      <w:pPr>
        <w:pStyle w:val="aa"/>
        <w:numPr>
          <w:ilvl w:val="0"/>
          <w:numId w:val="12"/>
        </w:numPr>
        <w:ind w:leftChars="0"/>
        <w:rPr>
          <w:rFonts w:asciiTheme="minorEastAsia" w:hAnsiTheme="minorEastAsia" w:cs="メイリオ"/>
          <w:szCs w:val="24"/>
        </w:rPr>
      </w:pPr>
      <w:r w:rsidRPr="000E5012">
        <w:rPr>
          <w:rFonts w:asciiTheme="minorEastAsia" w:hAnsiTheme="minorEastAsia" w:cs="メイリオ" w:hint="eastAsia"/>
          <w:szCs w:val="24"/>
        </w:rPr>
        <w:lastRenderedPageBreak/>
        <w:t>「ねんきん定期便」からの転記項目（過去の行政記録）</w:t>
      </w:r>
    </w:p>
    <w:p w14:paraId="7A09B50C" w14:textId="77777777" w:rsidR="000E5012" w:rsidRPr="00EA4B5B" w:rsidRDefault="000E5012" w:rsidP="000E5012">
      <w:pPr>
        <w:numPr>
          <w:ilvl w:val="0"/>
          <w:numId w:val="2"/>
        </w:numPr>
        <w:rPr>
          <w:rFonts w:asciiTheme="minorEastAsia" w:hAnsiTheme="minorEastAsia" w:cs="メイリオ"/>
        </w:rPr>
      </w:pPr>
      <w:r w:rsidRPr="00EA4B5B">
        <w:rPr>
          <w:rFonts w:asciiTheme="minorEastAsia" w:hAnsiTheme="minorEastAsia" w:cs="メイリオ" w:hint="eastAsia"/>
        </w:rPr>
        <w:t>加入記録の作成時点</w:t>
      </w:r>
    </w:p>
    <w:p w14:paraId="61737728" w14:textId="77777777" w:rsidR="000E5012" w:rsidRPr="00EA4B5B" w:rsidRDefault="000E5012" w:rsidP="000E5012">
      <w:pPr>
        <w:numPr>
          <w:ilvl w:val="0"/>
          <w:numId w:val="2"/>
        </w:numPr>
        <w:rPr>
          <w:rFonts w:asciiTheme="minorEastAsia" w:hAnsiTheme="minorEastAsia" w:cs="メイリオ"/>
        </w:rPr>
      </w:pPr>
      <w:r w:rsidRPr="00EA4B5B">
        <w:rPr>
          <w:rFonts w:asciiTheme="minorEastAsia" w:hAnsiTheme="minorEastAsia" w:cs="メイリオ" w:hint="eastAsia"/>
        </w:rPr>
        <w:t>これまでの年金加入期間（第</w:t>
      </w:r>
      <w:r w:rsidRPr="00EA4B5B">
        <w:rPr>
          <w:rFonts w:asciiTheme="minorEastAsia" w:hAnsiTheme="minorEastAsia" w:cs="メイリオ"/>
        </w:rPr>
        <w:t>1号、第3号、国民年金計、厚生年金、船員保険、加入期間合計）</w:t>
      </w:r>
    </w:p>
    <w:p w14:paraId="25AF25A8" w14:textId="77777777" w:rsidR="000E5012" w:rsidRPr="00EA4B5B" w:rsidRDefault="000E5012" w:rsidP="000E5012">
      <w:pPr>
        <w:numPr>
          <w:ilvl w:val="0"/>
          <w:numId w:val="2"/>
        </w:numPr>
        <w:rPr>
          <w:rFonts w:asciiTheme="minorEastAsia" w:hAnsiTheme="minorEastAsia" w:cs="メイリオ"/>
        </w:rPr>
      </w:pPr>
      <w:r w:rsidRPr="00EA4B5B">
        <w:rPr>
          <w:rFonts w:asciiTheme="minorEastAsia" w:hAnsiTheme="minorEastAsia" w:cs="メイリオ" w:hint="eastAsia"/>
        </w:rPr>
        <w:t>老齢年金の見込額（老齢基礎年金、老齢厚生年金（報酬比例部分と定額部分の別、合計額）（50歳代のみ）</w:t>
      </w:r>
    </w:p>
    <w:p w14:paraId="4B4455A1" w14:textId="77777777" w:rsidR="000E5012" w:rsidRPr="00EA4B5B" w:rsidRDefault="000E5012" w:rsidP="000E5012">
      <w:pPr>
        <w:numPr>
          <w:ilvl w:val="0"/>
          <w:numId w:val="2"/>
        </w:numPr>
        <w:rPr>
          <w:rFonts w:asciiTheme="minorEastAsia" w:hAnsiTheme="minorEastAsia" w:cs="メイリオ"/>
        </w:rPr>
      </w:pPr>
      <w:r w:rsidRPr="00EA4B5B">
        <w:rPr>
          <w:rFonts w:asciiTheme="minorEastAsia" w:hAnsiTheme="minorEastAsia" w:cs="メイリオ" w:hint="eastAsia"/>
        </w:rPr>
        <w:t>これまでの保険料納付額（国民年金、厚生年金保険）</w:t>
      </w:r>
    </w:p>
    <w:p w14:paraId="1795D2CA" w14:textId="77777777" w:rsidR="000E5012" w:rsidRPr="00EA4B5B" w:rsidRDefault="000E5012" w:rsidP="000E5012">
      <w:pPr>
        <w:numPr>
          <w:ilvl w:val="0"/>
          <w:numId w:val="2"/>
        </w:numPr>
        <w:rPr>
          <w:rFonts w:asciiTheme="minorEastAsia" w:hAnsiTheme="minorEastAsia" w:cs="メイリオ"/>
        </w:rPr>
      </w:pPr>
      <w:r w:rsidRPr="00EA4B5B">
        <w:rPr>
          <w:rFonts w:asciiTheme="minorEastAsia" w:hAnsiTheme="minorEastAsia" w:cs="メイリオ" w:hint="eastAsia"/>
        </w:rPr>
        <w:t>厚生年金保険の各年度</w:t>
      </w:r>
      <w:r w:rsidRPr="00EA4B5B">
        <w:rPr>
          <w:rFonts w:asciiTheme="minorEastAsia" w:hAnsiTheme="minorEastAsia" w:cs="メイリオ"/>
        </w:rPr>
        <w:t>4月の標準報酬</w:t>
      </w:r>
      <w:r w:rsidRPr="00EA4B5B">
        <w:rPr>
          <w:rFonts w:asciiTheme="minorEastAsia" w:hAnsiTheme="minorEastAsia" w:cs="メイリオ" w:hint="eastAsia"/>
        </w:rPr>
        <w:t>月額</w:t>
      </w:r>
    </w:p>
    <w:p w14:paraId="6A4777D1" w14:textId="69C445EE" w:rsidR="00D657E1" w:rsidRPr="006D700F" w:rsidRDefault="000E5012" w:rsidP="000E5012">
      <w:pPr>
        <w:numPr>
          <w:ilvl w:val="0"/>
          <w:numId w:val="2"/>
        </w:numPr>
        <w:rPr>
          <w:rFonts w:asciiTheme="minorEastAsia" w:hAnsiTheme="minorEastAsia" w:cs="メイリオ"/>
        </w:rPr>
      </w:pPr>
      <w:r w:rsidRPr="00EA4B5B">
        <w:rPr>
          <w:rFonts w:asciiTheme="minorEastAsia" w:hAnsiTheme="minorEastAsia" w:cs="メイリオ" w:hint="eastAsia"/>
        </w:rPr>
        <w:t>国民年金保険料の各年度</w:t>
      </w:r>
      <w:r w:rsidRPr="00EA4B5B">
        <w:rPr>
          <w:rFonts w:asciiTheme="minorEastAsia" w:hAnsiTheme="minorEastAsia" w:cs="メイリオ"/>
        </w:rPr>
        <w:t>4月の納付状況（納付済み、未納、</w:t>
      </w:r>
      <w:r w:rsidRPr="00EA4B5B">
        <w:rPr>
          <w:rFonts w:asciiTheme="minorEastAsia" w:hAnsiTheme="minorEastAsia" w:cs="メイリオ" w:hint="eastAsia"/>
        </w:rPr>
        <w:t>全額免除</w:t>
      </w:r>
      <w:r w:rsidRPr="00EA4B5B">
        <w:rPr>
          <w:rFonts w:asciiTheme="minorEastAsia" w:hAnsiTheme="minorEastAsia" w:cs="メイリオ"/>
        </w:rPr>
        <w:t>など13区分）</w:t>
      </w:r>
    </w:p>
    <w:p w14:paraId="52CC6CE8" w14:textId="2FF62891" w:rsidR="00D657E1" w:rsidRPr="000E5012" w:rsidRDefault="000E5012" w:rsidP="000E5012">
      <w:pPr>
        <w:pStyle w:val="aa"/>
        <w:numPr>
          <w:ilvl w:val="0"/>
          <w:numId w:val="12"/>
        </w:numPr>
        <w:ind w:leftChars="0"/>
        <w:rPr>
          <w:rFonts w:asciiTheme="minorEastAsia" w:hAnsiTheme="minorEastAsia" w:cs="メイリオ"/>
          <w:szCs w:val="24"/>
        </w:rPr>
      </w:pPr>
      <w:r w:rsidRPr="000E5012">
        <w:rPr>
          <w:rFonts w:asciiTheme="minorEastAsia" w:hAnsiTheme="minorEastAsia" w:cs="メイリオ" w:hint="eastAsia"/>
          <w:szCs w:val="24"/>
        </w:rPr>
        <w:t>「ねんきん定期便」</w:t>
      </w:r>
      <w:r w:rsidR="00D657E1" w:rsidRPr="000E5012">
        <w:rPr>
          <w:rFonts w:asciiTheme="minorEastAsia" w:hAnsiTheme="minorEastAsia" w:cs="メイリオ"/>
          <w:szCs w:val="24"/>
        </w:rPr>
        <w:t>からの転記項目</w:t>
      </w:r>
      <w:r w:rsidR="00D657E1" w:rsidRPr="000E5012">
        <w:rPr>
          <w:rFonts w:asciiTheme="minorEastAsia" w:hAnsiTheme="minorEastAsia" w:cs="メイリオ" w:hint="eastAsia"/>
          <w:szCs w:val="24"/>
        </w:rPr>
        <w:t>を手掛かりとした回顧パネルに関する事項</w:t>
      </w:r>
    </w:p>
    <w:p w14:paraId="2D279B30" w14:textId="77777777" w:rsidR="000E5012" w:rsidRPr="00EA4B5B" w:rsidRDefault="000E5012" w:rsidP="000E5012">
      <w:pPr>
        <w:numPr>
          <w:ilvl w:val="0"/>
          <w:numId w:val="10"/>
        </w:numPr>
        <w:rPr>
          <w:rFonts w:asciiTheme="minorEastAsia" w:hAnsiTheme="minorEastAsia" w:cs="メイリオ"/>
        </w:rPr>
      </w:pPr>
      <w:r w:rsidRPr="00EA4B5B">
        <w:rPr>
          <w:rFonts w:asciiTheme="minorEastAsia" w:hAnsiTheme="minorEastAsia" w:cs="メイリオ" w:hint="eastAsia"/>
        </w:rPr>
        <w:t>就職・転職・離職の履歴（企業の規模・業種、職種・就業形態・雇用契約形態、職業訓練の有無、転職・離職理由）</w:t>
      </w:r>
    </w:p>
    <w:p w14:paraId="6379388F" w14:textId="77777777" w:rsidR="000E5012" w:rsidRPr="00EA4B5B" w:rsidRDefault="000E5012" w:rsidP="000E5012">
      <w:pPr>
        <w:numPr>
          <w:ilvl w:val="0"/>
          <w:numId w:val="10"/>
        </w:numPr>
        <w:rPr>
          <w:rFonts w:asciiTheme="minorEastAsia" w:hAnsiTheme="minorEastAsia" w:cs="メイリオ"/>
        </w:rPr>
      </w:pPr>
      <w:r w:rsidRPr="00EA4B5B">
        <w:rPr>
          <w:rFonts w:asciiTheme="minorEastAsia" w:hAnsiTheme="minorEastAsia" w:cs="メイリオ" w:hint="eastAsia"/>
        </w:rPr>
        <w:t>就業形態、婚姻状態、配偶者の就業形態</w:t>
      </w:r>
    </w:p>
    <w:p w14:paraId="3C7BA1A9" w14:textId="77777777" w:rsidR="000E5012" w:rsidRPr="00EA4B5B" w:rsidRDefault="000E5012" w:rsidP="000E5012">
      <w:pPr>
        <w:numPr>
          <w:ilvl w:val="0"/>
          <w:numId w:val="10"/>
        </w:numPr>
        <w:rPr>
          <w:rFonts w:asciiTheme="minorEastAsia" w:hAnsiTheme="minorEastAsia" w:cs="メイリオ"/>
        </w:rPr>
      </w:pPr>
      <w:r w:rsidRPr="00EA4B5B">
        <w:rPr>
          <w:rFonts w:asciiTheme="minorEastAsia" w:hAnsiTheme="minorEastAsia" w:cs="メイリオ" w:hint="eastAsia"/>
        </w:rPr>
        <w:t>子ども数、親との同別居状況</w:t>
      </w:r>
    </w:p>
    <w:p w14:paraId="6DF5B6D2" w14:textId="77777777" w:rsidR="000E5012" w:rsidRPr="00EA4B5B" w:rsidRDefault="000E5012" w:rsidP="000E5012">
      <w:pPr>
        <w:numPr>
          <w:ilvl w:val="0"/>
          <w:numId w:val="10"/>
        </w:numPr>
        <w:rPr>
          <w:rFonts w:asciiTheme="minorEastAsia" w:hAnsiTheme="minorEastAsia" w:cs="メイリオ"/>
        </w:rPr>
      </w:pPr>
      <w:r w:rsidRPr="00EA4B5B">
        <w:rPr>
          <w:rFonts w:asciiTheme="minorEastAsia" w:hAnsiTheme="minorEastAsia" w:cs="メイリオ" w:hint="eastAsia"/>
        </w:rPr>
        <w:t>居住地域</w:t>
      </w:r>
    </w:p>
    <w:p w14:paraId="16720E0F" w14:textId="6D7CE1EE" w:rsidR="00D657E1" w:rsidRPr="000E5012" w:rsidRDefault="000E5012" w:rsidP="000E5012">
      <w:pPr>
        <w:pStyle w:val="aa"/>
        <w:numPr>
          <w:ilvl w:val="0"/>
          <w:numId w:val="12"/>
        </w:numPr>
        <w:ind w:leftChars="0"/>
        <w:rPr>
          <w:rFonts w:asciiTheme="minorEastAsia" w:hAnsiTheme="minorEastAsia" w:cs="メイリオ"/>
          <w:szCs w:val="24"/>
        </w:rPr>
      </w:pPr>
      <w:r w:rsidRPr="000E5012">
        <w:rPr>
          <w:rFonts w:asciiTheme="minorEastAsia" w:hAnsiTheme="minorEastAsia" w:cs="メイリオ" w:hint="eastAsia"/>
          <w:szCs w:val="24"/>
        </w:rPr>
        <w:t>調査</w:t>
      </w:r>
      <w:r w:rsidR="00D657E1" w:rsidRPr="000E5012">
        <w:rPr>
          <w:rFonts w:asciiTheme="minorEastAsia" w:hAnsiTheme="minorEastAsia" w:cs="メイリオ" w:hint="eastAsia"/>
          <w:szCs w:val="24"/>
        </w:rPr>
        <w:t>時点の暮らしと仕事に関する事項</w:t>
      </w:r>
    </w:p>
    <w:p w14:paraId="0D88E6C1" w14:textId="77777777" w:rsidR="000E5012" w:rsidRPr="00EA4B5B" w:rsidRDefault="000E5012" w:rsidP="000E5012">
      <w:pPr>
        <w:numPr>
          <w:ilvl w:val="0"/>
          <w:numId w:val="11"/>
        </w:numPr>
        <w:rPr>
          <w:rFonts w:asciiTheme="minorEastAsia" w:hAnsiTheme="minorEastAsia" w:cs="メイリオ"/>
        </w:rPr>
      </w:pPr>
      <w:r w:rsidRPr="00EA4B5B">
        <w:rPr>
          <w:rFonts w:asciiTheme="minorEastAsia" w:hAnsiTheme="minorEastAsia" w:cs="メイリオ" w:hint="eastAsia"/>
        </w:rPr>
        <w:t>本人の性別、生年月、配偶関係、子どもの人数、最終学歴、現在の就業状態、年間収入</w:t>
      </w:r>
    </w:p>
    <w:p w14:paraId="58092293" w14:textId="77777777" w:rsidR="000E5012" w:rsidRPr="00EA4B5B" w:rsidRDefault="000E5012" w:rsidP="000E5012">
      <w:pPr>
        <w:numPr>
          <w:ilvl w:val="0"/>
          <w:numId w:val="11"/>
        </w:numPr>
        <w:rPr>
          <w:rFonts w:asciiTheme="minorEastAsia" w:hAnsiTheme="minorEastAsia" w:cs="メイリオ"/>
        </w:rPr>
      </w:pPr>
      <w:r w:rsidRPr="00EA4B5B">
        <w:rPr>
          <w:rFonts w:asciiTheme="minorEastAsia" w:hAnsiTheme="minorEastAsia" w:cs="メイリオ" w:hint="eastAsia"/>
        </w:rPr>
        <w:t>世帯人員、同居家族の続柄、世帯の年間収入、貯蓄等</w:t>
      </w:r>
    </w:p>
    <w:p w14:paraId="71803E89" w14:textId="77777777" w:rsidR="000E5012" w:rsidRPr="00EA4B5B" w:rsidRDefault="000E5012" w:rsidP="000E5012">
      <w:pPr>
        <w:numPr>
          <w:ilvl w:val="0"/>
          <w:numId w:val="11"/>
        </w:numPr>
        <w:rPr>
          <w:rFonts w:asciiTheme="minorEastAsia" w:hAnsiTheme="minorEastAsia" w:cs="メイリオ"/>
        </w:rPr>
      </w:pPr>
      <w:r w:rsidRPr="00EA4B5B">
        <w:rPr>
          <w:rFonts w:asciiTheme="minorEastAsia" w:hAnsiTheme="minorEastAsia" w:cs="メイリオ" w:hint="eastAsia"/>
        </w:rPr>
        <w:t>配偶者の年齢、最終学歴、現在の就業状態、年間収入（有配偶の場合）</w:t>
      </w:r>
    </w:p>
    <w:p w14:paraId="5FEC0581" w14:textId="77777777" w:rsidR="000E5012" w:rsidRPr="00EA4B5B" w:rsidRDefault="000E5012" w:rsidP="000E5012">
      <w:pPr>
        <w:numPr>
          <w:ilvl w:val="0"/>
          <w:numId w:val="11"/>
        </w:numPr>
        <w:rPr>
          <w:rFonts w:asciiTheme="minorEastAsia" w:hAnsiTheme="minorEastAsia" w:cs="メイリオ"/>
        </w:rPr>
      </w:pPr>
      <w:r w:rsidRPr="00EA4B5B">
        <w:rPr>
          <w:rFonts w:asciiTheme="minorEastAsia" w:hAnsiTheme="minorEastAsia" w:cs="メイリオ" w:hint="eastAsia"/>
        </w:rPr>
        <w:t>主観的厚生、働き方、子育て、両親、老後に関する項目等</w:t>
      </w:r>
    </w:p>
    <w:p w14:paraId="7F1A4A39" w14:textId="77777777" w:rsidR="00D657E1" w:rsidRPr="000E5012" w:rsidRDefault="00D657E1" w:rsidP="00D657E1">
      <w:pPr>
        <w:rPr>
          <w:rFonts w:asciiTheme="minorEastAsia" w:hAnsiTheme="minorEastAsia" w:cs="メイリオ"/>
          <w:szCs w:val="24"/>
        </w:rPr>
      </w:pPr>
    </w:p>
    <w:p w14:paraId="2E9E5E60" w14:textId="77777777" w:rsidR="00D657E1" w:rsidRPr="006D700F" w:rsidRDefault="00D657E1" w:rsidP="00F12C16">
      <w:pPr>
        <w:pStyle w:val="2"/>
        <w:numPr>
          <w:ilvl w:val="0"/>
          <w:numId w:val="8"/>
        </w:numPr>
      </w:pPr>
      <w:r w:rsidRPr="006D700F">
        <w:rPr>
          <w:rFonts w:hint="eastAsia"/>
        </w:rPr>
        <w:t>調査の方法</w:t>
      </w:r>
    </w:p>
    <w:p w14:paraId="3682083B" w14:textId="0776CC09" w:rsidR="00D657E1" w:rsidRPr="006B6B64" w:rsidRDefault="00D657E1" w:rsidP="006B6B64">
      <w:pPr>
        <w:ind w:firstLineChars="100" w:firstLine="210"/>
        <w:rPr>
          <w:rFonts w:asciiTheme="minorEastAsia" w:hAnsiTheme="minorEastAsia" w:cs="メイリオ"/>
          <w:szCs w:val="24"/>
        </w:rPr>
      </w:pPr>
      <w:r w:rsidRPr="006D700F">
        <w:rPr>
          <w:rFonts w:asciiTheme="minorEastAsia" w:hAnsiTheme="minorEastAsia" w:cs="メイリオ" w:hint="eastAsia"/>
          <w:szCs w:val="24"/>
        </w:rPr>
        <w:t>インターネット上の調査票（ウェブ調査票）に回答する方式により調査を実施</w:t>
      </w:r>
      <w:r w:rsidR="00C03553">
        <w:rPr>
          <w:rFonts w:asciiTheme="minorEastAsia" w:hAnsiTheme="minorEastAsia" w:cs="メイリオ" w:hint="eastAsia"/>
          <w:szCs w:val="24"/>
        </w:rPr>
        <w:t>する</w:t>
      </w:r>
      <w:r w:rsidRPr="006D700F">
        <w:rPr>
          <w:rFonts w:asciiTheme="minorEastAsia" w:hAnsiTheme="minorEastAsia" w:cs="メイリオ" w:hint="eastAsia"/>
          <w:szCs w:val="24"/>
        </w:rPr>
        <w:t>。公的年金の加入履歴等については、日本年金機構が提供している</w:t>
      </w:r>
      <w:r w:rsidR="006B6B64" w:rsidRPr="006B6B64">
        <w:rPr>
          <w:rFonts w:asciiTheme="minorEastAsia" w:hAnsiTheme="minorEastAsia" w:cs="メイリオ" w:hint="eastAsia"/>
          <w:szCs w:val="24"/>
        </w:rPr>
        <w:t>「ねんきん定期便」</w:t>
      </w:r>
      <w:r w:rsidRPr="006D700F">
        <w:rPr>
          <w:rFonts w:asciiTheme="minorEastAsia" w:hAnsiTheme="minorEastAsia" w:cs="メイリオ" w:hint="eastAsia"/>
          <w:szCs w:val="24"/>
        </w:rPr>
        <w:t>から得られる情報を転記する方法と</w:t>
      </w:r>
      <w:r w:rsidR="00C03553">
        <w:rPr>
          <w:rFonts w:asciiTheme="minorEastAsia" w:hAnsiTheme="minorEastAsia" w:cs="メイリオ" w:hint="eastAsia"/>
          <w:szCs w:val="24"/>
        </w:rPr>
        <w:t>する。</w:t>
      </w:r>
    </w:p>
    <w:p w14:paraId="6A9A8FBE" w14:textId="77777777" w:rsidR="000F4C74" w:rsidRPr="006D700F" w:rsidRDefault="000F4C74" w:rsidP="000F4C74">
      <w:pPr>
        <w:rPr>
          <w:rFonts w:asciiTheme="minorEastAsia" w:hAnsiTheme="minorEastAsia" w:cs="メイリオ"/>
          <w:szCs w:val="24"/>
        </w:rPr>
      </w:pPr>
    </w:p>
    <w:p w14:paraId="46896183" w14:textId="615D626B" w:rsidR="000F4C74" w:rsidRDefault="000F4C74" w:rsidP="000F4C74">
      <w:pPr>
        <w:pStyle w:val="2"/>
        <w:numPr>
          <w:ilvl w:val="0"/>
          <w:numId w:val="8"/>
        </w:numPr>
      </w:pPr>
      <w:r>
        <w:rPr>
          <w:rFonts w:hint="eastAsia"/>
        </w:rPr>
        <w:t>回収状況と有効回答</w:t>
      </w:r>
    </w:p>
    <w:p w14:paraId="5C0CA450" w14:textId="50987405" w:rsidR="006B6B64" w:rsidRPr="006B6B64" w:rsidRDefault="006B6B64" w:rsidP="006B6B64">
      <w:pPr>
        <w:ind w:firstLineChars="100" w:firstLine="210"/>
        <w:rPr>
          <w:rFonts w:cs="Times New Roman"/>
          <w:b/>
          <w:bCs/>
          <w:szCs w:val="21"/>
        </w:rPr>
      </w:pPr>
      <w:r w:rsidRPr="006B6B64">
        <w:t>本調査は、公募モニターを使ったインターネット調査であり、目標客体数に到達するまで調査を継続したので、いわゆる回収率という概念は存在しない。ただし、調査終了後に、転記項目について関連チェックを行い、転記事項に不整合のあるデータを無効データとして除外した。下表は、性別・年代別の回収件数と有効回答数である。無効とした回答は、</w:t>
      </w:r>
      <w:r w:rsidRPr="006B6B64">
        <w:rPr>
          <w:rFonts w:ascii="ＭＳ 明朝" w:eastAsia="ＭＳ 明朝" w:hAnsi="ＭＳ 明朝" w:cs="ＭＳ 明朝" w:hint="eastAsia"/>
        </w:rPr>
        <w:t>①</w:t>
      </w:r>
      <w:r w:rsidRPr="006B6B64">
        <w:t>年度末年齢が</w:t>
      </w:r>
      <w:r w:rsidRPr="006B6B64">
        <w:t>20</w:t>
      </w:r>
      <w:r w:rsidRPr="006B6B64">
        <w:t>歳未満で当該年度の</w:t>
      </w:r>
      <w:r w:rsidRPr="006B6B64">
        <w:t>4</w:t>
      </w:r>
      <w:r w:rsidRPr="006B6B64">
        <w:t>月に国民年金の加入記録があるデータ、</w:t>
      </w:r>
      <w:r w:rsidRPr="006B6B64">
        <w:rPr>
          <w:rFonts w:ascii="ＭＳ 明朝" w:eastAsia="ＭＳ 明朝" w:hAnsi="ＭＳ 明朝" w:cs="ＭＳ 明朝" w:hint="eastAsia"/>
        </w:rPr>
        <w:t>②</w:t>
      </w:r>
      <w:r w:rsidRPr="006B6B64">
        <w:t>職歴か</w:t>
      </w:r>
      <w:r w:rsidRPr="006B6B64">
        <w:lastRenderedPageBreak/>
        <w:t>ら計算した厚生年金の加入期間と転記された厚生年金の加入期間データとの誤差が</w:t>
      </w:r>
      <w:r w:rsidRPr="006B6B64">
        <w:t>13</w:t>
      </w:r>
      <w:r w:rsidRPr="006B6B64">
        <w:t>月を超えるデータ、</w:t>
      </w:r>
      <w:r w:rsidRPr="006B6B64">
        <w:rPr>
          <w:rFonts w:ascii="ＭＳ 明朝" w:eastAsia="ＭＳ 明朝" w:hAnsi="ＭＳ 明朝" w:cs="ＭＳ 明朝" w:hint="eastAsia"/>
        </w:rPr>
        <w:t>③</w:t>
      </w:r>
      <w:r w:rsidRPr="006B6B64">
        <w:t>第</w:t>
      </w:r>
      <w:r w:rsidRPr="006B6B64">
        <w:t>1</w:t>
      </w:r>
      <w:r w:rsidRPr="006B6B64">
        <w:t>号、第</w:t>
      </w:r>
      <w:r w:rsidRPr="006B6B64">
        <w:t>3</w:t>
      </w:r>
      <w:r w:rsidRPr="006B6B64">
        <w:t>号および第</w:t>
      </w:r>
      <w:r w:rsidRPr="006B6B64">
        <w:t>1</w:t>
      </w:r>
      <w:r w:rsidRPr="006B6B64">
        <w:t>号の保険料未納の件数（各年</w:t>
      </w:r>
      <w:r w:rsidRPr="006B6B64">
        <w:t>4</w:t>
      </w:r>
      <w:r w:rsidRPr="006B6B64">
        <w:t>月のデータ）の</w:t>
      </w:r>
      <w:r w:rsidRPr="006B6B64">
        <w:t>12</w:t>
      </w:r>
      <w:r w:rsidRPr="006B6B64">
        <w:t>倍と、転記データの加入月数・未納月数との誤差が</w:t>
      </w:r>
      <w:r w:rsidRPr="006B6B64">
        <w:t>100</w:t>
      </w:r>
      <w:r w:rsidRPr="006B6B64">
        <w:t>月以上のデータである。</w:t>
      </w:r>
    </w:p>
    <w:bookmarkStart w:id="1" w:name="_MON_1390329044"/>
    <w:bookmarkStart w:id="2" w:name="_MON_1390328172"/>
    <w:bookmarkStart w:id="3" w:name="_MON_1390328358"/>
    <w:bookmarkStart w:id="4" w:name="_MON_1390328372"/>
    <w:bookmarkEnd w:id="1"/>
    <w:bookmarkEnd w:id="2"/>
    <w:bookmarkEnd w:id="3"/>
    <w:bookmarkEnd w:id="4"/>
    <w:bookmarkStart w:id="5" w:name="_MON_1390328492"/>
    <w:bookmarkEnd w:id="5"/>
    <w:p w14:paraId="6C0875EA" w14:textId="77777777" w:rsidR="006B6B64" w:rsidRPr="006B6B64" w:rsidRDefault="006B6B64" w:rsidP="006B6B64">
      <w:pPr>
        <w:rPr>
          <w:rFonts w:cs="メイリオ"/>
          <w:szCs w:val="24"/>
        </w:rPr>
      </w:pPr>
      <w:r w:rsidRPr="006B6B64">
        <w:rPr>
          <w:rFonts w:cs="メイリオ"/>
          <w:szCs w:val="24"/>
        </w:rPr>
        <w:object w:dxaOrig="6708" w:dyaOrig="2652" w14:anchorId="5FE12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8pt;height:145.8pt" o:ole="">
            <v:imagedata r:id="rId9" o:title=""/>
          </v:shape>
          <o:OLEObject Type="Embed" ProgID="Excel.Sheet.12" ShapeID="_x0000_i1025" DrawAspect="Content" ObjectID="_1491434928" r:id="rId10"/>
        </w:object>
      </w:r>
    </w:p>
    <w:p w14:paraId="1BA07E95" w14:textId="656C3C45" w:rsidR="006B6B64" w:rsidRPr="006B6B64" w:rsidRDefault="006B6B64" w:rsidP="006B6B64">
      <w:pPr>
        <w:rPr>
          <w:rFonts w:cs="Times New Roman"/>
          <w:szCs w:val="24"/>
        </w:rPr>
      </w:pPr>
      <w:r w:rsidRPr="006B6B64">
        <w:rPr>
          <w:rFonts w:cs="Times New Roman"/>
          <w:szCs w:val="24"/>
        </w:rPr>
        <w:t>（注）</w:t>
      </w:r>
      <w:r w:rsidRPr="006B6B64">
        <w:rPr>
          <w:rFonts w:cs="Times New Roman"/>
          <w:szCs w:val="24"/>
        </w:rPr>
        <w:t>50</w:t>
      </w:r>
      <w:r w:rsidRPr="006B6B64">
        <w:rPr>
          <w:rFonts w:cs="Times New Roman"/>
          <w:szCs w:val="24"/>
        </w:rPr>
        <w:t>歳代</w:t>
      </w:r>
      <w:r w:rsidRPr="006B6B64">
        <w:rPr>
          <w:rFonts w:cs="Times New Roman"/>
          <w:szCs w:val="24"/>
        </w:rPr>
        <w:t>A</w:t>
      </w:r>
      <w:r w:rsidRPr="006B6B64">
        <w:rPr>
          <w:rFonts w:cs="Times New Roman"/>
          <w:szCs w:val="24"/>
        </w:rPr>
        <w:t>は</w:t>
      </w:r>
      <w:r w:rsidRPr="006B6B64">
        <w:rPr>
          <w:rFonts w:cs="Times New Roman"/>
          <w:szCs w:val="24"/>
        </w:rPr>
        <w:t>2010</w:t>
      </w:r>
      <w:r w:rsidRPr="006B6B64">
        <w:rPr>
          <w:rFonts w:cs="Times New Roman"/>
          <w:szCs w:val="24"/>
        </w:rPr>
        <w:t>年度に、</w:t>
      </w:r>
      <w:r w:rsidRPr="006B6B64">
        <w:rPr>
          <w:rFonts w:cs="Times New Roman"/>
          <w:szCs w:val="24"/>
        </w:rPr>
        <w:t>50</w:t>
      </w:r>
      <w:r w:rsidRPr="006B6B64">
        <w:rPr>
          <w:rFonts w:cs="Times New Roman"/>
          <w:szCs w:val="24"/>
        </w:rPr>
        <w:t>歳代</w:t>
      </w:r>
      <w:r w:rsidRPr="006B6B64">
        <w:rPr>
          <w:rFonts w:cs="Times New Roman"/>
          <w:szCs w:val="24"/>
        </w:rPr>
        <w:t>B</w:t>
      </w:r>
      <w:r w:rsidRPr="006B6B64">
        <w:rPr>
          <w:rFonts w:cs="Times New Roman"/>
          <w:szCs w:val="24"/>
        </w:rPr>
        <w:t>は</w:t>
      </w:r>
      <w:r w:rsidRPr="006B6B64">
        <w:rPr>
          <w:rFonts w:cs="Times New Roman"/>
          <w:szCs w:val="24"/>
        </w:rPr>
        <w:t>2011</w:t>
      </w:r>
      <w:r w:rsidRPr="006B6B64">
        <w:rPr>
          <w:rFonts w:cs="Times New Roman"/>
          <w:szCs w:val="24"/>
        </w:rPr>
        <w:t>年度に先行調査として行ったものである。なお、先行調査の有効回答についてのみ追跡調査を実施している。</w:t>
      </w:r>
    </w:p>
    <w:p w14:paraId="6F3EB897" w14:textId="5CEF356B" w:rsidR="00E1148D" w:rsidRPr="006B6B64" w:rsidRDefault="0017147D" w:rsidP="006B6B64">
      <w:pPr>
        <w:ind w:firstLineChars="100" w:firstLine="210"/>
        <w:rPr>
          <w:rFonts w:asciiTheme="minorEastAsia" w:hAnsiTheme="minorEastAsia"/>
        </w:rPr>
      </w:pPr>
    </w:p>
    <w:sectPr w:rsidR="00E1148D" w:rsidRPr="006B6B64" w:rsidSect="00371386">
      <w:footerReference w:type="default" r:id="rId11"/>
      <w:pgSz w:w="11906" w:h="16838"/>
      <w:pgMar w:top="1985" w:right="1701" w:bottom="1701" w:left="1701" w:header="851" w:footer="992" w:gutter="0"/>
      <w:cols w:space="425"/>
      <w:docGrid w:type="lines" w:linePitch="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1650F" w14:textId="77777777" w:rsidR="0017147D" w:rsidRDefault="0017147D" w:rsidP="00D657E1">
      <w:r>
        <w:separator/>
      </w:r>
    </w:p>
  </w:endnote>
  <w:endnote w:type="continuationSeparator" w:id="0">
    <w:p w14:paraId="74EC85D3" w14:textId="77777777" w:rsidR="0017147D" w:rsidRDefault="0017147D" w:rsidP="00D6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altName w:val="メイリオ ボールド"/>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48797"/>
      <w:docPartObj>
        <w:docPartGallery w:val="Page Numbers (Bottom of Page)"/>
        <w:docPartUnique/>
      </w:docPartObj>
    </w:sdtPr>
    <w:sdtEndPr/>
    <w:sdtContent>
      <w:p w14:paraId="093AE5F2" w14:textId="77777777" w:rsidR="00570DFF" w:rsidRDefault="00570DFF">
        <w:pPr>
          <w:pStyle w:val="a8"/>
          <w:jc w:val="center"/>
        </w:pPr>
        <w:r>
          <w:fldChar w:fldCharType="begin"/>
        </w:r>
        <w:r>
          <w:instrText>PAGE   \* MERGEFORMAT</w:instrText>
        </w:r>
        <w:r>
          <w:fldChar w:fldCharType="separate"/>
        </w:r>
        <w:r w:rsidR="00E85500" w:rsidRPr="00E85500">
          <w:rPr>
            <w:noProof/>
            <w:lang w:val="ja-JP"/>
          </w:rPr>
          <w:t>3</w:t>
        </w:r>
        <w:r>
          <w:fldChar w:fldCharType="end"/>
        </w:r>
      </w:p>
    </w:sdtContent>
  </w:sdt>
  <w:p w14:paraId="33941D4D" w14:textId="77777777" w:rsidR="00570DFF" w:rsidRDefault="00570D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30727" w14:textId="77777777" w:rsidR="0017147D" w:rsidRDefault="0017147D" w:rsidP="00D657E1">
      <w:r>
        <w:separator/>
      </w:r>
    </w:p>
  </w:footnote>
  <w:footnote w:type="continuationSeparator" w:id="0">
    <w:p w14:paraId="1D08950E" w14:textId="77777777" w:rsidR="0017147D" w:rsidRDefault="0017147D" w:rsidP="00D657E1">
      <w:r>
        <w:continuationSeparator/>
      </w:r>
    </w:p>
  </w:footnote>
  <w:footnote w:id="1">
    <w:p w14:paraId="68081B6D" w14:textId="77777777" w:rsidR="00D657E1" w:rsidRPr="009E67BE" w:rsidRDefault="00D657E1" w:rsidP="00D657E1">
      <w:pPr>
        <w:pStyle w:val="a3"/>
        <w:rPr>
          <w:rFonts w:asciiTheme="minorEastAsia" w:eastAsiaTheme="minorEastAsia" w:hAnsiTheme="minorEastAsia"/>
          <w:color w:val="00B0F0"/>
          <w:sz w:val="18"/>
          <w:szCs w:val="18"/>
        </w:rPr>
      </w:pPr>
      <w:r w:rsidRPr="009E67BE">
        <w:rPr>
          <w:rStyle w:val="a5"/>
          <w:rFonts w:asciiTheme="minorEastAsia" w:eastAsiaTheme="minorEastAsia" w:hAnsiTheme="minorEastAsia"/>
          <w:sz w:val="18"/>
          <w:szCs w:val="18"/>
        </w:rPr>
        <w:footnoteRef/>
      </w:r>
      <w:r w:rsidRPr="009E67BE">
        <w:rPr>
          <w:rFonts w:asciiTheme="minorEastAsia" w:eastAsiaTheme="minorEastAsia" w:hAnsiTheme="minorEastAsia"/>
          <w:sz w:val="18"/>
          <w:szCs w:val="18"/>
        </w:rPr>
        <w:t xml:space="preserve"> </w:t>
      </w:r>
      <w:r w:rsidRPr="009E67BE">
        <w:rPr>
          <w:rFonts w:asciiTheme="minorEastAsia" w:eastAsiaTheme="minorEastAsia" w:hAnsiTheme="minorEastAsia" w:hint="eastAsia"/>
          <w:sz w:val="18"/>
          <w:szCs w:val="18"/>
        </w:rPr>
        <w:t>詳細については、</w:t>
      </w:r>
      <w:r w:rsidR="00511429" w:rsidRPr="009E67BE">
        <w:rPr>
          <w:rFonts w:asciiTheme="minorEastAsia" w:eastAsiaTheme="minorEastAsia" w:hAnsiTheme="minorEastAsia" w:hint="eastAsia"/>
          <w:sz w:val="18"/>
          <w:szCs w:val="18"/>
        </w:rPr>
        <w:t>調査票を参照のこと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28A8"/>
    <w:multiLevelType w:val="hybridMultilevel"/>
    <w:tmpl w:val="5BE254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35F7D2A"/>
    <w:multiLevelType w:val="hybridMultilevel"/>
    <w:tmpl w:val="5BE254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8DB466C"/>
    <w:multiLevelType w:val="multilevel"/>
    <w:tmpl w:val="C2804D5A"/>
    <w:lvl w:ilvl="0">
      <w:start w:val="1"/>
      <w:numFmt w:val="decimal"/>
      <w:lvlText w:val="%1."/>
      <w:lvlJc w:val="left"/>
      <w:pPr>
        <w:ind w:left="425" w:hanging="425"/>
      </w:pPr>
      <w:rPr>
        <w:color w:val="00B0F0"/>
      </w:rPr>
    </w:lvl>
    <w:lvl w:ilvl="1">
      <w:start w:val="1"/>
      <w:numFmt w:val="decimal"/>
      <w:lvlText w:val="%1.%2."/>
      <w:lvlJc w:val="left"/>
      <w:pPr>
        <w:ind w:left="567" w:hanging="567"/>
      </w:pPr>
      <w:rPr>
        <w:color w:val="00B0F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1E2941E4"/>
    <w:multiLevelType w:val="hybridMultilevel"/>
    <w:tmpl w:val="BF3AAC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5C248EF"/>
    <w:multiLevelType w:val="hybridMultilevel"/>
    <w:tmpl w:val="8996BF94"/>
    <w:lvl w:ilvl="0" w:tplc="02FE2DE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1C502E"/>
    <w:multiLevelType w:val="hybridMultilevel"/>
    <w:tmpl w:val="86F83A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4CB01BF"/>
    <w:multiLevelType w:val="hybridMultilevel"/>
    <w:tmpl w:val="6FBC15A2"/>
    <w:lvl w:ilvl="0" w:tplc="F40AC77C">
      <w:start w:val="1"/>
      <w:numFmt w:val="decimal"/>
      <w:lvlText w:val="(%1) "/>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52C1A69"/>
    <w:multiLevelType w:val="hybridMultilevel"/>
    <w:tmpl w:val="B83E9E2A"/>
    <w:lvl w:ilvl="0" w:tplc="D11A7F4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6CB76A6D"/>
    <w:multiLevelType w:val="hybridMultilevel"/>
    <w:tmpl w:val="3EDCE9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E2E28C8"/>
    <w:multiLevelType w:val="hybridMultilevel"/>
    <w:tmpl w:val="995AA2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6E3C4480"/>
    <w:multiLevelType w:val="hybridMultilevel"/>
    <w:tmpl w:val="491C2200"/>
    <w:lvl w:ilvl="0" w:tplc="D11A7F4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6EEE5CE5"/>
    <w:multiLevelType w:val="hybridMultilevel"/>
    <w:tmpl w:val="E85E2412"/>
    <w:lvl w:ilvl="0" w:tplc="FAC4B928">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752718EA"/>
    <w:multiLevelType w:val="hybridMultilevel"/>
    <w:tmpl w:val="3A7059EA"/>
    <w:lvl w:ilvl="0" w:tplc="F40AC77C">
      <w:start w:val="1"/>
      <w:numFmt w:val="decimal"/>
      <w:lvlText w:val="(%1) "/>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5"/>
  </w:num>
  <w:num w:numId="4">
    <w:abstractNumId w:val="1"/>
  </w:num>
  <w:num w:numId="5">
    <w:abstractNumId w:val="0"/>
  </w:num>
  <w:num w:numId="6">
    <w:abstractNumId w:val="3"/>
  </w:num>
  <w:num w:numId="7">
    <w:abstractNumId w:val="4"/>
  </w:num>
  <w:num w:numId="8">
    <w:abstractNumId w:val="8"/>
  </w:num>
  <w:num w:numId="9">
    <w:abstractNumId w:val="7"/>
  </w:num>
  <w:num w:numId="10">
    <w:abstractNumId w:val="10"/>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E1"/>
    <w:rsid w:val="00000364"/>
    <w:rsid w:val="00004590"/>
    <w:rsid w:val="000138DD"/>
    <w:rsid w:val="00013A5A"/>
    <w:rsid w:val="0001411B"/>
    <w:rsid w:val="00026AE2"/>
    <w:rsid w:val="00026FB9"/>
    <w:rsid w:val="000319E1"/>
    <w:rsid w:val="00031C41"/>
    <w:rsid w:val="000336F6"/>
    <w:rsid w:val="00033E41"/>
    <w:rsid w:val="00035917"/>
    <w:rsid w:val="00035B51"/>
    <w:rsid w:val="00035CE0"/>
    <w:rsid w:val="00041BF4"/>
    <w:rsid w:val="00056EBB"/>
    <w:rsid w:val="000616D5"/>
    <w:rsid w:val="000635EC"/>
    <w:rsid w:val="00063C1B"/>
    <w:rsid w:val="00087813"/>
    <w:rsid w:val="0009555D"/>
    <w:rsid w:val="00096892"/>
    <w:rsid w:val="000A2DEF"/>
    <w:rsid w:val="000A37BD"/>
    <w:rsid w:val="000B4598"/>
    <w:rsid w:val="000B5A1A"/>
    <w:rsid w:val="000C3F2D"/>
    <w:rsid w:val="000C558F"/>
    <w:rsid w:val="000C73D4"/>
    <w:rsid w:val="000D24ED"/>
    <w:rsid w:val="000D43A4"/>
    <w:rsid w:val="000E4286"/>
    <w:rsid w:val="000E5012"/>
    <w:rsid w:val="000E7035"/>
    <w:rsid w:val="000F0968"/>
    <w:rsid w:val="000F1362"/>
    <w:rsid w:val="000F4C74"/>
    <w:rsid w:val="000F4F1E"/>
    <w:rsid w:val="00101155"/>
    <w:rsid w:val="00103EA1"/>
    <w:rsid w:val="0010570F"/>
    <w:rsid w:val="00106546"/>
    <w:rsid w:val="001228D2"/>
    <w:rsid w:val="00130F54"/>
    <w:rsid w:val="001337AE"/>
    <w:rsid w:val="00134948"/>
    <w:rsid w:val="001367D3"/>
    <w:rsid w:val="00140E8F"/>
    <w:rsid w:val="001424CF"/>
    <w:rsid w:val="00143F78"/>
    <w:rsid w:val="00145BCA"/>
    <w:rsid w:val="001478B8"/>
    <w:rsid w:val="001603CE"/>
    <w:rsid w:val="00164BAF"/>
    <w:rsid w:val="00167286"/>
    <w:rsid w:val="0017147D"/>
    <w:rsid w:val="00171D5C"/>
    <w:rsid w:val="00171FD9"/>
    <w:rsid w:val="0017303D"/>
    <w:rsid w:val="001756A8"/>
    <w:rsid w:val="0017732F"/>
    <w:rsid w:val="00181C1D"/>
    <w:rsid w:val="0018383D"/>
    <w:rsid w:val="0018701A"/>
    <w:rsid w:val="001900D2"/>
    <w:rsid w:val="00192576"/>
    <w:rsid w:val="001A6EBA"/>
    <w:rsid w:val="001B27DF"/>
    <w:rsid w:val="001D5C1B"/>
    <w:rsid w:val="001D6231"/>
    <w:rsid w:val="001D75E3"/>
    <w:rsid w:val="001E178D"/>
    <w:rsid w:val="001E53E7"/>
    <w:rsid w:val="001E5A09"/>
    <w:rsid w:val="001E7881"/>
    <w:rsid w:val="001F2D7A"/>
    <w:rsid w:val="00200A9B"/>
    <w:rsid w:val="00210571"/>
    <w:rsid w:val="002134B9"/>
    <w:rsid w:val="00213AD0"/>
    <w:rsid w:val="00214C37"/>
    <w:rsid w:val="002170C2"/>
    <w:rsid w:val="00217993"/>
    <w:rsid w:val="00220C30"/>
    <w:rsid w:val="002236FC"/>
    <w:rsid w:val="002245E1"/>
    <w:rsid w:val="002250C3"/>
    <w:rsid w:val="002252C4"/>
    <w:rsid w:val="00226D84"/>
    <w:rsid w:val="00236979"/>
    <w:rsid w:val="002406E0"/>
    <w:rsid w:val="00243BAF"/>
    <w:rsid w:val="002470B6"/>
    <w:rsid w:val="00252909"/>
    <w:rsid w:val="00253B58"/>
    <w:rsid w:val="00253E97"/>
    <w:rsid w:val="00254902"/>
    <w:rsid w:val="00255D29"/>
    <w:rsid w:val="00256BD4"/>
    <w:rsid w:val="00256E54"/>
    <w:rsid w:val="0026574B"/>
    <w:rsid w:val="00274418"/>
    <w:rsid w:val="0027496D"/>
    <w:rsid w:val="00275559"/>
    <w:rsid w:val="00283B23"/>
    <w:rsid w:val="002A4BAD"/>
    <w:rsid w:val="002A4FA1"/>
    <w:rsid w:val="002B044E"/>
    <w:rsid w:val="002B4390"/>
    <w:rsid w:val="002B7010"/>
    <w:rsid w:val="002C13DD"/>
    <w:rsid w:val="002C3268"/>
    <w:rsid w:val="002C3B37"/>
    <w:rsid w:val="002C4CC5"/>
    <w:rsid w:val="002C6711"/>
    <w:rsid w:val="002D0008"/>
    <w:rsid w:val="002D2153"/>
    <w:rsid w:val="002D3701"/>
    <w:rsid w:val="002D39DA"/>
    <w:rsid w:val="002D71DB"/>
    <w:rsid w:val="002D733C"/>
    <w:rsid w:val="002E04FD"/>
    <w:rsid w:val="002E34A5"/>
    <w:rsid w:val="002E360E"/>
    <w:rsid w:val="002E5112"/>
    <w:rsid w:val="002E60FA"/>
    <w:rsid w:val="002E71F6"/>
    <w:rsid w:val="002E73C9"/>
    <w:rsid w:val="002E7B1F"/>
    <w:rsid w:val="002F062B"/>
    <w:rsid w:val="002F13C9"/>
    <w:rsid w:val="002F7493"/>
    <w:rsid w:val="002F78F7"/>
    <w:rsid w:val="003009BF"/>
    <w:rsid w:val="003018AD"/>
    <w:rsid w:val="00306797"/>
    <w:rsid w:val="00311E05"/>
    <w:rsid w:val="00322071"/>
    <w:rsid w:val="003266EE"/>
    <w:rsid w:val="00334E9E"/>
    <w:rsid w:val="0033617B"/>
    <w:rsid w:val="0034395B"/>
    <w:rsid w:val="00350E66"/>
    <w:rsid w:val="00352F51"/>
    <w:rsid w:val="00353178"/>
    <w:rsid w:val="003557BE"/>
    <w:rsid w:val="00356F30"/>
    <w:rsid w:val="00362F14"/>
    <w:rsid w:val="0036549D"/>
    <w:rsid w:val="00371386"/>
    <w:rsid w:val="00376B68"/>
    <w:rsid w:val="003830E5"/>
    <w:rsid w:val="00384417"/>
    <w:rsid w:val="00392964"/>
    <w:rsid w:val="003931C5"/>
    <w:rsid w:val="00395CF7"/>
    <w:rsid w:val="003A32C4"/>
    <w:rsid w:val="003A3743"/>
    <w:rsid w:val="003A6A97"/>
    <w:rsid w:val="003B1232"/>
    <w:rsid w:val="003B4865"/>
    <w:rsid w:val="003C216E"/>
    <w:rsid w:val="003C2D33"/>
    <w:rsid w:val="003C4EAF"/>
    <w:rsid w:val="003D43F6"/>
    <w:rsid w:val="003D690B"/>
    <w:rsid w:val="003E7142"/>
    <w:rsid w:val="003E7280"/>
    <w:rsid w:val="003F1820"/>
    <w:rsid w:val="003F2C2B"/>
    <w:rsid w:val="003F3048"/>
    <w:rsid w:val="003F756C"/>
    <w:rsid w:val="00400E74"/>
    <w:rsid w:val="004049D8"/>
    <w:rsid w:val="0040565E"/>
    <w:rsid w:val="00412FB1"/>
    <w:rsid w:val="00416826"/>
    <w:rsid w:val="004177FC"/>
    <w:rsid w:val="004261FB"/>
    <w:rsid w:val="00427071"/>
    <w:rsid w:val="00432418"/>
    <w:rsid w:val="00432F5C"/>
    <w:rsid w:val="00434301"/>
    <w:rsid w:val="004361DD"/>
    <w:rsid w:val="00437AD9"/>
    <w:rsid w:val="00440A5D"/>
    <w:rsid w:val="004430E8"/>
    <w:rsid w:val="00445618"/>
    <w:rsid w:val="00446BEA"/>
    <w:rsid w:val="0044763D"/>
    <w:rsid w:val="00452517"/>
    <w:rsid w:val="004531AE"/>
    <w:rsid w:val="00455F63"/>
    <w:rsid w:val="00457C90"/>
    <w:rsid w:val="00462365"/>
    <w:rsid w:val="00463864"/>
    <w:rsid w:val="0046477B"/>
    <w:rsid w:val="00464987"/>
    <w:rsid w:val="00472335"/>
    <w:rsid w:val="0047457D"/>
    <w:rsid w:val="00475C55"/>
    <w:rsid w:val="00491F9F"/>
    <w:rsid w:val="00497558"/>
    <w:rsid w:val="004A2175"/>
    <w:rsid w:val="004A2F41"/>
    <w:rsid w:val="004A5157"/>
    <w:rsid w:val="004A6769"/>
    <w:rsid w:val="004B547C"/>
    <w:rsid w:val="004B5E53"/>
    <w:rsid w:val="004C13AE"/>
    <w:rsid w:val="004C48BA"/>
    <w:rsid w:val="004C5636"/>
    <w:rsid w:val="004D368E"/>
    <w:rsid w:val="004D7B35"/>
    <w:rsid w:val="004F375B"/>
    <w:rsid w:val="00505F44"/>
    <w:rsid w:val="00511429"/>
    <w:rsid w:val="005116F8"/>
    <w:rsid w:val="00512582"/>
    <w:rsid w:val="005206EA"/>
    <w:rsid w:val="00520A9A"/>
    <w:rsid w:val="00520CC5"/>
    <w:rsid w:val="00524D75"/>
    <w:rsid w:val="00527158"/>
    <w:rsid w:val="005440CC"/>
    <w:rsid w:val="00555B07"/>
    <w:rsid w:val="00561052"/>
    <w:rsid w:val="00564C87"/>
    <w:rsid w:val="00570DFF"/>
    <w:rsid w:val="005726F4"/>
    <w:rsid w:val="005739DF"/>
    <w:rsid w:val="00580D83"/>
    <w:rsid w:val="005830F2"/>
    <w:rsid w:val="005900B3"/>
    <w:rsid w:val="005922EE"/>
    <w:rsid w:val="00592D41"/>
    <w:rsid w:val="005953F4"/>
    <w:rsid w:val="005A28B0"/>
    <w:rsid w:val="005A7115"/>
    <w:rsid w:val="005A7C99"/>
    <w:rsid w:val="005B0F06"/>
    <w:rsid w:val="005C4156"/>
    <w:rsid w:val="005C4C44"/>
    <w:rsid w:val="005C70D1"/>
    <w:rsid w:val="005D29D1"/>
    <w:rsid w:val="005D6389"/>
    <w:rsid w:val="005E3827"/>
    <w:rsid w:val="005E6BDF"/>
    <w:rsid w:val="005F64AA"/>
    <w:rsid w:val="0060093B"/>
    <w:rsid w:val="006162EE"/>
    <w:rsid w:val="00633BCC"/>
    <w:rsid w:val="0063576B"/>
    <w:rsid w:val="0063744F"/>
    <w:rsid w:val="00645AD5"/>
    <w:rsid w:val="00646A75"/>
    <w:rsid w:val="006471F5"/>
    <w:rsid w:val="006501AA"/>
    <w:rsid w:val="00657358"/>
    <w:rsid w:val="00662374"/>
    <w:rsid w:val="00665369"/>
    <w:rsid w:val="00673B59"/>
    <w:rsid w:val="00682187"/>
    <w:rsid w:val="006866DD"/>
    <w:rsid w:val="0068716E"/>
    <w:rsid w:val="0069311B"/>
    <w:rsid w:val="006A10DE"/>
    <w:rsid w:val="006A2829"/>
    <w:rsid w:val="006A3FE2"/>
    <w:rsid w:val="006A5C20"/>
    <w:rsid w:val="006A670A"/>
    <w:rsid w:val="006A7E2F"/>
    <w:rsid w:val="006B1A63"/>
    <w:rsid w:val="006B2574"/>
    <w:rsid w:val="006B6B64"/>
    <w:rsid w:val="006C15EF"/>
    <w:rsid w:val="006C5852"/>
    <w:rsid w:val="006D00FC"/>
    <w:rsid w:val="006D700F"/>
    <w:rsid w:val="006D7E25"/>
    <w:rsid w:val="006E14A0"/>
    <w:rsid w:val="006E1D54"/>
    <w:rsid w:val="006E4C09"/>
    <w:rsid w:val="006E7736"/>
    <w:rsid w:val="006F3A0E"/>
    <w:rsid w:val="006F5D40"/>
    <w:rsid w:val="006F633A"/>
    <w:rsid w:val="006F7CEE"/>
    <w:rsid w:val="007013DE"/>
    <w:rsid w:val="00701427"/>
    <w:rsid w:val="00701F62"/>
    <w:rsid w:val="0070298B"/>
    <w:rsid w:val="007032A2"/>
    <w:rsid w:val="00703651"/>
    <w:rsid w:val="007065E0"/>
    <w:rsid w:val="00706616"/>
    <w:rsid w:val="00706DD1"/>
    <w:rsid w:val="00716812"/>
    <w:rsid w:val="00720EF1"/>
    <w:rsid w:val="00724806"/>
    <w:rsid w:val="00725905"/>
    <w:rsid w:val="00727556"/>
    <w:rsid w:val="00734D9F"/>
    <w:rsid w:val="00735134"/>
    <w:rsid w:val="00747BEA"/>
    <w:rsid w:val="0075336A"/>
    <w:rsid w:val="00755F1C"/>
    <w:rsid w:val="00757009"/>
    <w:rsid w:val="00760077"/>
    <w:rsid w:val="00765692"/>
    <w:rsid w:val="007667DA"/>
    <w:rsid w:val="00770359"/>
    <w:rsid w:val="00772BAF"/>
    <w:rsid w:val="007748E7"/>
    <w:rsid w:val="00775762"/>
    <w:rsid w:val="00775AF1"/>
    <w:rsid w:val="00792DBE"/>
    <w:rsid w:val="0079392F"/>
    <w:rsid w:val="00797DAF"/>
    <w:rsid w:val="007A1918"/>
    <w:rsid w:val="007A74B0"/>
    <w:rsid w:val="007A7D65"/>
    <w:rsid w:val="007B048B"/>
    <w:rsid w:val="007B0A50"/>
    <w:rsid w:val="007B157B"/>
    <w:rsid w:val="007B2ED0"/>
    <w:rsid w:val="007B3C52"/>
    <w:rsid w:val="007B6882"/>
    <w:rsid w:val="007C3CB7"/>
    <w:rsid w:val="007C7A03"/>
    <w:rsid w:val="007D26F0"/>
    <w:rsid w:val="007D323C"/>
    <w:rsid w:val="007D3748"/>
    <w:rsid w:val="007E108F"/>
    <w:rsid w:val="007E438A"/>
    <w:rsid w:val="007F4134"/>
    <w:rsid w:val="00802E8A"/>
    <w:rsid w:val="00802EA7"/>
    <w:rsid w:val="00815532"/>
    <w:rsid w:val="00826FCD"/>
    <w:rsid w:val="008330DF"/>
    <w:rsid w:val="008344EC"/>
    <w:rsid w:val="008418AD"/>
    <w:rsid w:val="00844BCC"/>
    <w:rsid w:val="00844E9A"/>
    <w:rsid w:val="00847D07"/>
    <w:rsid w:val="00853030"/>
    <w:rsid w:val="008563E0"/>
    <w:rsid w:val="00856A9D"/>
    <w:rsid w:val="0086404C"/>
    <w:rsid w:val="00873605"/>
    <w:rsid w:val="00873F26"/>
    <w:rsid w:val="00884504"/>
    <w:rsid w:val="0088518D"/>
    <w:rsid w:val="0088779E"/>
    <w:rsid w:val="00892737"/>
    <w:rsid w:val="0089475B"/>
    <w:rsid w:val="00895F21"/>
    <w:rsid w:val="008961B0"/>
    <w:rsid w:val="008975A5"/>
    <w:rsid w:val="008A57C3"/>
    <w:rsid w:val="008A5F36"/>
    <w:rsid w:val="008B749F"/>
    <w:rsid w:val="008B7B88"/>
    <w:rsid w:val="008C339B"/>
    <w:rsid w:val="008C3943"/>
    <w:rsid w:val="008C41CD"/>
    <w:rsid w:val="008D1843"/>
    <w:rsid w:val="008D356A"/>
    <w:rsid w:val="008D409C"/>
    <w:rsid w:val="008D647A"/>
    <w:rsid w:val="008F69D7"/>
    <w:rsid w:val="0090095B"/>
    <w:rsid w:val="0090100A"/>
    <w:rsid w:val="00902DDD"/>
    <w:rsid w:val="009117FD"/>
    <w:rsid w:val="009200FA"/>
    <w:rsid w:val="00924BEE"/>
    <w:rsid w:val="00930A42"/>
    <w:rsid w:val="0093158B"/>
    <w:rsid w:val="00942BD5"/>
    <w:rsid w:val="009458AD"/>
    <w:rsid w:val="00954949"/>
    <w:rsid w:val="00954F74"/>
    <w:rsid w:val="009559DB"/>
    <w:rsid w:val="00957633"/>
    <w:rsid w:val="00960851"/>
    <w:rsid w:val="00962981"/>
    <w:rsid w:val="0097140D"/>
    <w:rsid w:val="00987014"/>
    <w:rsid w:val="00987F08"/>
    <w:rsid w:val="00991E8C"/>
    <w:rsid w:val="00993C11"/>
    <w:rsid w:val="009976C0"/>
    <w:rsid w:val="009A112E"/>
    <w:rsid w:val="009A38E0"/>
    <w:rsid w:val="009A6E26"/>
    <w:rsid w:val="009B01B2"/>
    <w:rsid w:val="009B09A2"/>
    <w:rsid w:val="009B6DEE"/>
    <w:rsid w:val="009B773F"/>
    <w:rsid w:val="009C49D3"/>
    <w:rsid w:val="009D0CCD"/>
    <w:rsid w:val="009E0A6F"/>
    <w:rsid w:val="009E3178"/>
    <w:rsid w:val="009E6585"/>
    <w:rsid w:val="009E67BE"/>
    <w:rsid w:val="009F23D0"/>
    <w:rsid w:val="009F317A"/>
    <w:rsid w:val="009F5969"/>
    <w:rsid w:val="009F5FD4"/>
    <w:rsid w:val="00A0277B"/>
    <w:rsid w:val="00A23037"/>
    <w:rsid w:val="00A2718E"/>
    <w:rsid w:val="00A37ADA"/>
    <w:rsid w:val="00A40E5B"/>
    <w:rsid w:val="00A40FF2"/>
    <w:rsid w:val="00A41984"/>
    <w:rsid w:val="00A447CC"/>
    <w:rsid w:val="00A449A6"/>
    <w:rsid w:val="00A5522D"/>
    <w:rsid w:val="00A65FE3"/>
    <w:rsid w:val="00A6737F"/>
    <w:rsid w:val="00A70428"/>
    <w:rsid w:val="00A7235B"/>
    <w:rsid w:val="00A73A86"/>
    <w:rsid w:val="00A740FE"/>
    <w:rsid w:val="00A76F2E"/>
    <w:rsid w:val="00A7732F"/>
    <w:rsid w:val="00A80ADD"/>
    <w:rsid w:val="00A80FD2"/>
    <w:rsid w:val="00A81190"/>
    <w:rsid w:val="00A81822"/>
    <w:rsid w:val="00A84233"/>
    <w:rsid w:val="00A8474E"/>
    <w:rsid w:val="00A84A09"/>
    <w:rsid w:val="00A85DC3"/>
    <w:rsid w:val="00A87236"/>
    <w:rsid w:val="00A919BE"/>
    <w:rsid w:val="00A9643A"/>
    <w:rsid w:val="00A973B3"/>
    <w:rsid w:val="00AA080A"/>
    <w:rsid w:val="00AA4321"/>
    <w:rsid w:val="00AA513F"/>
    <w:rsid w:val="00AA6FF0"/>
    <w:rsid w:val="00AB267E"/>
    <w:rsid w:val="00AF1CF3"/>
    <w:rsid w:val="00AF56E7"/>
    <w:rsid w:val="00B05F5B"/>
    <w:rsid w:val="00B11EA4"/>
    <w:rsid w:val="00B129FF"/>
    <w:rsid w:val="00B12FD8"/>
    <w:rsid w:val="00B2336F"/>
    <w:rsid w:val="00B23C68"/>
    <w:rsid w:val="00B24500"/>
    <w:rsid w:val="00B2581E"/>
    <w:rsid w:val="00B3295A"/>
    <w:rsid w:val="00B332C9"/>
    <w:rsid w:val="00B341EE"/>
    <w:rsid w:val="00B41ABD"/>
    <w:rsid w:val="00B425AE"/>
    <w:rsid w:val="00B4353A"/>
    <w:rsid w:val="00B47809"/>
    <w:rsid w:val="00B54174"/>
    <w:rsid w:val="00B721C9"/>
    <w:rsid w:val="00B72595"/>
    <w:rsid w:val="00B763AB"/>
    <w:rsid w:val="00B87594"/>
    <w:rsid w:val="00B95BCE"/>
    <w:rsid w:val="00BA4091"/>
    <w:rsid w:val="00BA4442"/>
    <w:rsid w:val="00BA47F5"/>
    <w:rsid w:val="00BB0A84"/>
    <w:rsid w:val="00BB4AC0"/>
    <w:rsid w:val="00BB7359"/>
    <w:rsid w:val="00BC1163"/>
    <w:rsid w:val="00BC1336"/>
    <w:rsid w:val="00BC2B53"/>
    <w:rsid w:val="00BC464D"/>
    <w:rsid w:val="00BC630F"/>
    <w:rsid w:val="00BD2572"/>
    <w:rsid w:val="00BD4C35"/>
    <w:rsid w:val="00BE5BA2"/>
    <w:rsid w:val="00BE66EE"/>
    <w:rsid w:val="00BE6D5B"/>
    <w:rsid w:val="00BF5421"/>
    <w:rsid w:val="00BF7238"/>
    <w:rsid w:val="00BF7855"/>
    <w:rsid w:val="00C03553"/>
    <w:rsid w:val="00C16E9B"/>
    <w:rsid w:val="00C20550"/>
    <w:rsid w:val="00C20BA4"/>
    <w:rsid w:val="00C33D36"/>
    <w:rsid w:val="00C36AB5"/>
    <w:rsid w:val="00C44158"/>
    <w:rsid w:val="00C456CD"/>
    <w:rsid w:val="00C46CA8"/>
    <w:rsid w:val="00C50AA9"/>
    <w:rsid w:val="00C51231"/>
    <w:rsid w:val="00C55797"/>
    <w:rsid w:val="00C61450"/>
    <w:rsid w:val="00C64A67"/>
    <w:rsid w:val="00C651C9"/>
    <w:rsid w:val="00C678E6"/>
    <w:rsid w:val="00C700E2"/>
    <w:rsid w:val="00C8374E"/>
    <w:rsid w:val="00C83FA2"/>
    <w:rsid w:val="00C85347"/>
    <w:rsid w:val="00C85DB0"/>
    <w:rsid w:val="00C90BA0"/>
    <w:rsid w:val="00C90E80"/>
    <w:rsid w:val="00C95D72"/>
    <w:rsid w:val="00C961BD"/>
    <w:rsid w:val="00C96B87"/>
    <w:rsid w:val="00CA0FD3"/>
    <w:rsid w:val="00CA13D9"/>
    <w:rsid w:val="00CA2F58"/>
    <w:rsid w:val="00CB4CA2"/>
    <w:rsid w:val="00CC09BE"/>
    <w:rsid w:val="00CC5668"/>
    <w:rsid w:val="00CD0DBA"/>
    <w:rsid w:val="00CD487E"/>
    <w:rsid w:val="00CD5B6A"/>
    <w:rsid w:val="00CE4B41"/>
    <w:rsid w:val="00CE6017"/>
    <w:rsid w:val="00CF12A5"/>
    <w:rsid w:val="00CF3288"/>
    <w:rsid w:val="00CF7B57"/>
    <w:rsid w:val="00D04CBF"/>
    <w:rsid w:val="00D04F07"/>
    <w:rsid w:val="00D0730A"/>
    <w:rsid w:val="00D23B4C"/>
    <w:rsid w:val="00D268AA"/>
    <w:rsid w:val="00D30EE9"/>
    <w:rsid w:val="00D363E1"/>
    <w:rsid w:val="00D36689"/>
    <w:rsid w:val="00D40DC5"/>
    <w:rsid w:val="00D439E7"/>
    <w:rsid w:val="00D43ACE"/>
    <w:rsid w:val="00D5752F"/>
    <w:rsid w:val="00D62F47"/>
    <w:rsid w:val="00D63719"/>
    <w:rsid w:val="00D6409C"/>
    <w:rsid w:val="00D657E1"/>
    <w:rsid w:val="00D70E0A"/>
    <w:rsid w:val="00D71E4E"/>
    <w:rsid w:val="00D76A8D"/>
    <w:rsid w:val="00D76D3A"/>
    <w:rsid w:val="00D777F6"/>
    <w:rsid w:val="00D80372"/>
    <w:rsid w:val="00D82245"/>
    <w:rsid w:val="00D86553"/>
    <w:rsid w:val="00D95049"/>
    <w:rsid w:val="00DA5D66"/>
    <w:rsid w:val="00DA6939"/>
    <w:rsid w:val="00DB4578"/>
    <w:rsid w:val="00DB6C7E"/>
    <w:rsid w:val="00DC1071"/>
    <w:rsid w:val="00DC241A"/>
    <w:rsid w:val="00DD7FF1"/>
    <w:rsid w:val="00DE7161"/>
    <w:rsid w:val="00DE77EE"/>
    <w:rsid w:val="00DF0AA4"/>
    <w:rsid w:val="00DF106A"/>
    <w:rsid w:val="00DF3CDC"/>
    <w:rsid w:val="00E03695"/>
    <w:rsid w:val="00E04DBF"/>
    <w:rsid w:val="00E04E56"/>
    <w:rsid w:val="00E2057D"/>
    <w:rsid w:val="00E24338"/>
    <w:rsid w:val="00E30641"/>
    <w:rsid w:val="00E32E2A"/>
    <w:rsid w:val="00E35200"/>
    <w:rsid w:val="00E35B25"/>
    <w:rsid w:val="00E4237A"/>
    <w:rsid w:val="00E43D65"/>
    <w:rsid w:val="00E448AB"/>
    <w:rsid w:val="00E522E2"/>
    <w:rsid w:val="00E536A9"/>
    <w:rsid w:val="00E5616F"/>
    <w:rsid w:val="00E61E33"/>
    <w:rsid w:val="00E63030"/>
    <w:rsid w:val="00E71E29"/>
    <w:rsid w:val="00E73D8E"/>
    <w:rsid w:val="00E812E5"/>
    <w:rsid w:val="00E82A59"/>
    <w:rsid w:val="00E85500"/>
    <w:rsid w:val="00EA0CD1"/>
    <w:rsid w:val="00EA2AB0"/>
    <w:rsid w:val="00EA3C7F"/>
    <w:rsid w:val="00EA7E6D"/>
    <w:rsid w:val="00EB14C5"/>
    <w:rsid w:val="00EB1A3C"/>
    <w:rsid w:val="00EB20E3"/>
    <w:rsid w:val="00EB2104"/>
    <w:rsid w:val="00EB4593"/>
    <w:rsid w:val="00EB4982"/>
    <w:rsid w:val="00EC3B0B"/>
    <w:rsid w:val="00EC7801"/>
    <w:rsid w:val="00ED0CCF"/>
    <w:rsid w:val="00ED245C"/>
    <w:rsid w:val="00ED53E2"/>
    <w:rsid w:val="00EF0E8A"/>
    <w:rsid w:val="00F00939"/>
    <w:rsid w:val="00F03CDC"/>
    <w:rsid w:val="00F06E46"/>
    <w:rsid w:val="00F12C16"/>
    <w:rsid w:val="00F156BA"/>
    <w:rsid w:val="00F22918"/>
    <w:rsid w:val="00F31F38"/>
    <w:rsid w:val="00F3200B"/>
    <w:rsid w:val="00F34A02"/>
    <w:rsid w:val="00F3505A"/>
    <w:rsid w:val="00F46F71"/>
    <w:rsid w:val="00F50DB9"/>
    <w:rsid w:val="00F53A85"/>
    <w:rsid w:val="00F548C7"/>
    <w:rsid w:val="00F60CE6"/>
    <w:rsid w:val="00F64CD8"/>
    <w:rsid w:val="00F65E68"/>
    <w:rsid w:val="00F667D4"/>
    <w:rsid w:val="00F66975"/>
    <w:rsid w:val="00F71321"/>
    <w:rsid w:val="00F77451"/>
    <w:rsid w:val="00F8110B"/>
    <w:rsid w:val="00F849CD"/>
    <w:rsid w:val="00F861E1"/>
    <w:rsid w:val="00F91B97"/>
    <w:rsid w:val="00F975B0"/>
    <w:rsid w:val="00FA6E3D"/>
    <w:rsid w:val="00FB2C43"/>
    <w:rsid w:val="00FB3ABC"/>
    <w:rsid w:val="00FB46FA"/>
    <w:rsid w:val="00FC1463"/>
    <w:rsid w:val="00FC491D"/>
    <w:rsid w:val="00FD3050"/>
    <w:rsid w:val="00FD7CF9"/>
    <w:rsid w:val="00FE056E"/>
    <w:rsid w:val="00FE16C3"/>
    <w:rsid w:val="00FE229E"/>
    <w:rsid w:val="00FE5EAD"/>
    <w:rsid w:val="00FE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5B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41"/>
    <w:pPr>
      <w:widowControl w:val="0"/>
      <w:jc w:val="both"/>
    </w:pPr>
  </w:style>
  <w:style w:type="paragraph" w:styleId="1">
    <w:name w:val="heading 1"/>
    <w:basedOn w:val="a"/>
    <w:next w:val="a"/>
    <w:link w:val="10"/>
    <w:uiPriority w:val="9"/>
    <w:qFormat/>
    <w:rsid w:val="006D70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70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657E1"/>
    <w:pPr>
      <w:snapToGrid w:val="0"/>
      <w:jc w:val="left"/>
    </w:pPr>
    <w:rPr>
      <w:rFonts w:ascii="Meiryo UI" w:eastAsia="メイリオ" w:hAnsi="Meiryo UI" w:cs="Times New Roman"/>
      <w:szCs w:val="24"/>
    </w:rPr>
  </w:style>
  <w:style w:type="character" w:customStyle="1" w:styleId="a4">
    <w:name w:val="脚注文字列 (文字)"/>
    <w:basedOn w:val="a0"/>
    <w:link w:val="a3"/>
    <w:uiPriority w:val="99"/>
    <w:rsid w:val="00D657E1"/>
    <w:rPr>
      <w:rFonts w:ascii="Meiryo UI" w:eastAsia="メイリオ" w:hAnsi="Meiryo UI" w:cs="Times New Roman"/>
      <w:szCs w:val="24"/>
    </w:rPr>
  </w:style>
  <w:style w:type="character" w:styleId="a5">
    <w:name w:val="footnote reference"/>
    <w:basedOn w:val="a0"/>
    <w:uiPriority w:val="99"/>
    <w:rsid w:val="00D657E1"/>
    <w:rPr>
      <w:vertAlign w:val="superscript"/>
    </w:rPr>
  </w:style>
  <w:style w:type="paragraph" w:styleId="a6">
    <w:name w:val="header"/>
    <w:basedOn w:val="a"/>
    <w:link w:val="a7"/>
    <w:uiPriority w:val="99"/>
    <w:unhideWhenUsed/>
    <w:rsid w:val="002F062B"/>
    <w:pPr>
      <w:tabs>
        <w:tab w:val="center" w:pos="4252"/>
        <w:tab w:val="right" w:pos="8504"/>
      </w:tabs>
      <w:snapToGrid w:val="0"/>
    </w:pPr>
  </w:style>
  <w:style w:type="character" w:customStyle="1" w:styleId="a7">
    <w:name w:val="ヘッダー (文字)"/>
    <w:basedOn w:val="a0"/>
    <w:link w:val="a6"/>
    <w:uiPriority w:val="99"/>
    <w:rsid w:val="002F062B"/>
  </w:style>
  <w:style w:type="paragraph" w:styleId="a8">
    <w:name w:val="footer"/>
    <w:basedOn w:val="a"/>
    <w:link w:val="a9"/>
    <w:uiPriority w:val="99"/>
    <w:unhideWhenUsed/>
    <w:rsid w:val="002F062B"/>
    <w:pPr>
      <w:tabs>
        <w:tab w:val="center" w:pos="4252"/>
        <w:tab w:val="right" w:pos="8504"/>
      </w:tabs>
      <w:snapToGrid w:val="0"/>
    </w:pPr>
  </w:style>
  <w:style w:type="character" w:customStyle="1" w:styleId="a9">
    <w:name w:val="フッター (文字)"/>
    <w:basedOn w:val="a0"/>
    <w:link w:val="a8"/>
    <w:uiPriority w:val="99"/>
    <w:rsid w:val="002F062B"/>
  </w:style>
  <w:style w:type="paragraph" w:styleId="aa">
    <w:name w:val="List Paragraph"/>
    <w:basedOn w:val="a"/>
    <w:uiPriority w:val="34"/>
    <w:qFormat/>
    <w:rsid w:val="002F062B"/>
    <w:pPr>
      <w:ind w:leftChars="400" w:left="840"/>
    </w:pPr>
  </w:style>
  <w:style w:type="paragraph" w:styleId="ab">
    <w:name w:val="Balloon Text"/>
    <w:basedOn w:val="a"/>
    <w:link w:val="ac"/>
    <w:uiPriority w:val="99"/>
    <w:semiHidden/>
    <w:unhideWhenUsed/>
    <w:rsid w:val="00A919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19BE"/>
    <w:rPr>
      <w:rFonts w:asciiTheme="majorHAnsi" w:eastAsiaTheme="majorEastAsia" w:hAnsiTheme="majorHAnsi" w:cstheme="majorBidi"/>
      <w:sz w:val="18"/>
      <w:szCs w:val="18"/>
    </w:rPr>
  </w:style>
  <w:style w:type="character" w:customStyle="1" w:styleId="10">
    <w:name w:val="見出し 1 (文字)"/>
    <w:basedOn w:val="a0"/>
    <w:link w:val="1"/>
    <w:uiPriority w:val="9"/>
    <w:rsid w:val="006D700F"/>
    <w:rPr>
      <w:rFonts w:asciiTheme="majorHAnsi" w:eastAsiaTheme="majorEastAsia" w:hAnsiTheme="majorHAnsi" w:cstheme="majorBidi"/>
      <w:sz w:val="24"/>
      <w:szCs w:val="24"/>
    </w:rPr>
  </w:style>
  <w:style w:type="character" w:customStyle="1" w:styleId="20">
    <w:name w:val="見出し 2 (文字)"/>
    <w:basedOn w:val="a0"/>
    <w:link w:val="2"/>
    <w:uiPriority w:val="9"/>
    <w:rsid w:val="006D700F"/>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E41"/>
    <w:pPr>
      <w:widowControl w:val="0"/>
      <w:jc w:val="both"/>
    </w:pPr>
  </w:style>
  <w:style w:type="paragraph" w:styleId="1">
    <w:name w:val="heading 1"/>
    <w:basedOn w:val="a"/>
    <w:next w:val="a"/>
    <w:link w:val="10"/>
    <w:uiPriority w:val="9"/>
    <w:qFormat/>
    <w:rsid w:val="006D70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700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657E1"/>
    <w:pPr>
      <w:snapToGrid w:val="0"/>
      <w:jc w:val="left"/>
    </w:pPr>
    <w:rPr>
      <w:rFonts w:ascii="Meiryo UI" w:eastAsia="メイリオ" w:hAnsi="Meiryo UI" w:cs="Times New Roman"/>
      <w:szCs w:val="24"/>
    </w:rPr>
  </w:style>
  <w:style w:type="character" w:customStyle="1" w:styleId="a4">
    <w:name w:val="脚注文字列 (文字)"/>
    <w:basedOn w:val="a0"/>
    <w:link w:val="a3"/>
    <w:uiPriority w:val="99"/>
    <w:rsid w:val="00D657E1"/>
    <w:rPr>
      <w:rFonts w:ascii="Meiryo UI" w:eastAsia="メイリオ" w:hAnsi="Meiryo UI" w:cs="Times New Roman"/>
      <w:szCs w:val="24"/>
    </w:rPr>
  </w:style>
  <w:style w:type="character" w:styleId="a5">
    <w:name w:val="footnote reference"/>
    <w:basedOn w:val="a0"/>
    <w:uiPriority w:val="99"/>
    <w:rsid w:val="00D657E1"/>
    <w:rPr>
      <w:vertAlign w:val="superscript"/>
    </w:rPr>
  </w:style>
  <w:style w:type="paragraph" w:styleId="a6">
    <w:name w:val="header"/>
    <w:basedOn w:val="a"/>
    <w:link w:val="a7"/>
    <w:uiPriority w:val="99"/>
    <w:unhideWhenUsed/>
    <w:rsid w:val="002F062B"/>
    <w:pPr>
      <w:tabs>
        <w:tab w:val="center" w:pos="4252"/>
        <w:tab w:val="right" w:pos="8504"/>
      </w:tabs>
      <w:snapToGrid w:val="0"/>
    </w:pPr>
  </w:style>
  <w:style w:type="character" w:customStyle="1" w:styleId="a7">
    <w:name w:val="ヘッダー (文字)"/>
    <w:basedOn w:val="a0"/>
    <w:link w:val="a6"/>
    <w:uiPriority w:val="99"/>
    <w:rsid w:val="002F062B"/>
  </w:style>
  <w:style w:type="paragraph" w:styleId="a8">
    <w:name w:val="footer"/>
    <w:basedOn w:val="a"/>
    <w:link w:val="a9"/>
    <w:uiPriority w:val="99"/>
    <w:unhideWhenUsed/>
    <w:rsid w:val="002F062B"/>
    <w:pPr>
      <w:tabs>
        <w:tab w:val="center" w:pos="4252"/>
        <w:tab w:val="right" w:pos="8504"/>
      </w:tabs>
      <w:snapToGrid w:val="0"/>
    </w:pPr>
  </w:style>
  <w:style w:type="character" w:customStyle="1" w:styleId="a9">
    <w:name w:val="フッター (文字)"/>
    <w:basedOn w:val="a0"/>
    <w:link w:val="a8"/>
    <w:uiPriority w:val="99"/>
    <w:rsid w:val="002F062B"/>
  </w:style>
  <w:style w:type="paragraph" w:styleId="aa">
    <w:name w:val="List Paragraph"/>
    <w:basedOn w:val="a"/>
    <w:uiPriority w:val="34"/>
    <w:qFormat/>
    <w:rsid w:val="002F062B"/>
    <w:pPr>
      <w:ind w:leftChars="400" w:left="840"/>
    </w:pPr>
  </w:style>
  <w:style w:type="paragraph" w:styleId="ab">
    <w:name w:val="Balloon Text"/>
    <w:basedOn w:val="a"/>
    <w:link w:val="ac"/>
    <w:uiPriority w:val="99"/>
    <w:semiHidden/>
    <w:unhideWhenUsed/>
    <w:rsid w:val="00A919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919BE"/>
    <w:rPr>
      <w:rFonts w:asciiTheme="majorHAnsi" w:eastAsiaTheme="majorEastAsia" w:hAnsiTheme="majorHAnsi" w:cstheme="majorBidi"/>
      <w:sz w:val="18"/>
      <w:szCs w:val="18"/>
    </w:rPr>
  </w:style>
  <w:style w:type="character" w:customStyle="1" w:styleId="10">
    <w:name w:val="見出し 1 (文字)"/>
    <w:basedOn w:val="a0"/>
    <w:link w:val="1"/>
    <w:uiPriority w:val="9"/>
    <w:rsid w:val="006D700F"/>
    <w:rPr>
      <w:rFonts w:asciiTheme="majorHAnsi" w:eastAsiaTheme="majorEastAsia" w:hAnsiTheme="majorHAnsi" w:cstheme="majorBidi"/>
      <w:sz w:val="24"/>
      <w:szCs w:val="24"/>
    </w:rPr>
  </w:style>
  <w:style w:type="character" w:customStyle="1" w:styleId="20">
    <w:name w:val="見出し 2 (文字)"/>
    <w:basedOn w:val="a0"/>
    <w:link w:val="2"/>
    <w:uiPriority w:val="9"/>
    <w:rsid w:val="006D700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1C626-AE98-4067-BCAA-70B09968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SI-Prime4</dc:creator>
  <cp:lastModifiedBy>SI-Prime4</cp:lastModifiedBy>
  <cp:revision>12</cp:revision>
  <cp:lastPrinted>2015-04-24T17:42:00Z</cp:lastPrinted>
  <dcterms:created xsi:type="dcterms:W3CDTF">2014-11-14T02:16:00Z</dcterms:created>
  <dcterms:modified xsi:type="dcterms:W3CDTF">2015-04-24T17:42:00Z</dcterms:modified>
</cp:coreProperties>
</file>